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C482A" w14:textId="5BBDE767" w:rsidR="001F5CE9" w:rsidRPr="00166192" w:rsidRDefault="00D867CA" w:rsidP="001F5CE9">
      <w:pPr>
        <w:pStyle w:val="Heading1"/>
        <w:jc w:val="center"/>
        <w:rPr>
          <w:rFonts w:ascii="Times New Roman" w:hAnsi="Times New Roman" w:cs="Times New Roman"/>
          <w:b/>
          <w:bCs/>
          <w:color w:val="auto"/>
          <w:sz w:val="36"/>
          <w:szCs w:val="36"/>
        </w:rPr>
      </w:pPr>
      <w:bookmarkStart w:id="0" w:name="_Hlk124433389"/>
      <w:r w:rsidRPr="00166192">
        <w:rPr>
          <w:rFonts w:ascii="Times New Roman" w:hAnsi="Times New Roman" w:cs="Times New Roman"/>
          <w:b/>
          <w:bCs/>
          <w:color w:val="auto"/>
          <w:sz w:val="36"/>
          <w:szCs w:val="36"/>
        </w:rPr>
        <w:t xml:space="preserve">Dynamic </w:t>
      </w:r>
      <w:r w:rsidRPr="001F5CE9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 xml:space="preserve">Capabilities </w:t>
      </w:r>
      <w:bookmarkEnd w:id="0"/>
      <w:r w:rsidRPr="001F5CE9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 xml:space="preserve">Perspective </w:t>
      </w:r>
      <w:r>
        <w:rPr>
          <w:rFonts w:ascii="Times New Roman" w:hAnsi="Times New Roman" w:cs="Times New Roman"/>
          <w:b/>
          <w:bCs/>
          <w:color w:val="auto"/>
          <w:sz w:val="36"/>
          <w:szCs w:val="36"/>
        </w:rPr>
        <w:t>f</w:t>
      </w:r>
      <w:r w:rsidRPr="00166192">
        <w:rPr>
          <w:rFonts w:ascii="Times New Roman" w:hAnsi="Times New Roman" w:cs="Times New Roman"/>
          <w:b/>
          <w:bCs/>
          <w:color w:val="auto"/>
          <w:sz w:val="36"/>
          <w:szCs w:val="36"/>
        </w:rPr>
        <w:t>or Strategic Public Procurement</w:t>
      </w:r>
      <w:r w:rsidR="001F5CE9">
        <w:rPr>
          <w:rFonts w:ascii="Times New Roman" w:hAnsi="Times New Roman" w:cs="Times New Roman"/>
          <w:b/>
          <w:bCs/>
          <w:color w:val="auto"/>
          <w:sz w:val="36"/>
          <w:szCs w:val="36"/>
        </w:rPr>
        <w:t xml:space="preserve">: Rethinking Procurement </w:t>
      </w:r>
      <w:r w:rsidR="00AF2A59">
        <w:rPr>
          <w:rFonts w:ascii="Times New Roman" w:hAnsi="Times New Roman" w:cs="Times New Roman"/>
          <w:b/>
          <w:bCs/>
          <w:color w:val="auto"/>
          <w:sz w:val="36"/>
          <w:szCs w:val="36"/>
        </w:rPr>
        <w:t xml:space="preserve">Strategic </w:t>
      </w:r>
      <w:r w:rsidR="001F5CE9">
        <w:rPr>
          <w:rFonts w:ascii="Times New Roman" w:hAnsi="Times New Roman" w:cs="Times New Roman"/>
          <w:b/>
          <w:bCs/>
          <w:color w:val="auto"/>
          <w:sz w:val="36"/>
          <w:szCs w:val="36"/>
        </w:rPr>
        <w:t xml:space="preserve">Proposition </w:t>
      </w:r>
    </w:p>
    <w:p w14:paraId="3BA3780C" w14:textId="79493079" w:rsidR="00656068" w:rsidRPr="00844ABB" w:rsidRDefault="00656068" w:rsidP="00656068">
      <w:pPr>
        <w:rPr>
          <w:rFonts w:ascii="Times New Roman" w:hAnsi="Times New Roman" w:cs="Times New Roman"/>
          <w:b/>
        </w:rPr>
      </w:pPr>
    </w:p>
    <w:p w14:paraId="09413489" w14:textId="7F47A346" w:rsidR="00656068" w:rsidRPr="00844ABB" w:rsidRDefault="00656068" w:rsidP="00656068">
      <w:pPr>
        <w:shd w:val="clear" w:color="auto" w:fill="FFFFFF"/>
        <w:jc w:val="center"/>
        <w:rPr>
          <w:rFonts w:ascii="Times New Roman" w:hAnsi="Times New Roman" w:cs="Times New Roman"/>
          <w:bCs/>
          <w:noProof/>
          <w:color w:val="000000"/>
          <w:bdr w:val="none" w:sz="0" w:space="0" w:color="auto" w:frame="1"/>
          <w:shd w:val="clear" w:color="auto" w:fill="FFFFFF"/>
        </w:rPr>
      </w:pPr>
      <w:r w:rsidRPr="00844ABB">
        <w:rPr>
          <w:rFonts w:ascii="Times New Roman" w:hAnsi="Times New Roman" w:cs="Times New Roman"/>
          <w:bCs/>
          <w:noProof/>
          <w:color w:val="000000"/>
          <w:bdr w:val="none" w:sz="0" w:space="0" w:color="auto" w:frame="1"/>
          <w:shd w:val="clear" w:color="auto" w:fill="FFFFFF"/>
        </w:rPr>
        <w:t>Dr Ndrecaj Vera</w:t>
      </w:r>
    </w:p>
    <w:p w14:paraId="25892CE2" w14:textId="77777777" w:rsidR="00656068" w:rsidRPr="00844ABB" w:rsidRDefault="00656068" w:rsidP="00656068">
      <w:pPr>
        <w:shd w:val="clear" w:color="auto" w:fill="FFFFFF"/>
        <w:jc w:val="center"/>
        <w:rPr>
          <w:rFonts w:ascii="Times New Roman" w:hAnsi="Times New Roman" w:cs="Times New Roman"/>
          <w:bCs/>
          <w:noProof/>
          <w:color w:val="000000"/>
          <w:bdr w:val="none" w:sz="0" w:space="0" w:color="auto" w:frame="1"/>
          <w:shd w:val="clear" w:color="auto" w:fill="FFFFFF"/>
        </w:rPr>
      </w:pPr>
      <w:r w:rsidRPr="00844ABB">
        <w:rPr>
          <w:rFonts w:ascii="Times New Roman" w:hAnsi="Times New Roman" w:cs="Times New Roman"/>
          <w:bCs/>
          <w:noProof/>
          <w:color w:val="000000"/>
          <w:bdr w:val="none" w:sz="0" w:space="0" w:color="auto" w:frame="1"/>
          <w:shd w:val="clear" w:color="auto" w:fill="FFFFFF"/>
        </w:rPr>
        <w:t>Cardiff School of Management, Cardiff Metropolitan University, UK.</w:t>
      </w:r>
    </w:p>
    <w:p w14:paraId="1A8BAE06" w14:textId="77777777" w:rsidR="00656068" w:rsidRPr="00844ABB" w:rsidRDefault="00656068" w:rsidP="00656068">
      <w:pPr>
        <w:shd w:val="clear" w:color="auto" w:fill="FFFFFF"/>
        <w:jc w:val="center"/>
        <w:rPr>
          <w:rFonts w:ascii="Times New Roman" w:hAnsi="Times New Roman" w:cs="Times New Roman"/>
          <w:bCs/>
          <w:noProof/>
          <w:color w:val="000000"/>
          <w:bdr w:val="none" w:sz="0" w:space="0" w:color="auto" w:frame="1"/>
          <w:shd w:val="clear" w:color="auto" w:fill="FFFFFF"/>
        </w:rPr>
      </w:pPr>
      <w:r w:rsidRPr="00844ABB">
        <w:rPr>
          <w:rFonts w:ascii="Times New Roman" w:hAnsi="Times New Roman" w:cs="Times New Roman"/>
          <w:bCs/>
          <w:noProof/>
          <w:color w:val="000000"/>
          <w:bdr w:val="none" w:sz="0" w:space="0" w:color="auto" w:frame="1"/>
          <w:shd w:val="clear" w:color="auto" w:fill="FFFFFF"/>
        </w:rPr>
        <w:t xml:space="preserve">Email: </w:t>
      </w:r>
      <w:hyperlink r:id="rId6" w:history="1">
        <w:r w:rsidRPr="00844ABB">
          <w:rPr>
            <w:rStyle w:val="Hyperlink"/>
            <w:rFonts w:ascii="Times New Roman" w:hAnsi="Times New Roman" w:cs="Times New Roman"/>
            <w:bCs/>
            <w:noProof/>
            <w:bdr w:val="none" w:sz="0" w:space="0" w:color="auto" w:frame="1"/>
            <w:shd w:val="clear" w:color="auto" w:fill="FFFFFF"/>
          </w:rPr>
          <w:t>vndrecaj@cardiffmet.ac.uk</w:t>
        </w:r>
      </w:hyperlink>
      <w:r w:rsidRPr="00844ABB">
        <w:rPr>
          <w:rFonts w:ascii="Times New Roman" w:hAnsi="Times New Roman" w:cs="Times New Roman"/>
          <w:bCs/>
          <w:noProof/>
          <w:color w:val="000000"/>
          <w:bdr w:val="none" w:sz="0" w:space="0" w:color="auto" w:frame="1"/>
          <w:shd w:val="clear" w:color="auto" w:fill="FFFFFF"/>
        </w:rPr>
        <w:t xml:space="preserve"> </w:t>
      </w:r>
    </w:p>
    <w:p w14:paraId="7B9FE070" w14:textId="77777777" w:rsidR="00656068" w:rsidRPr="00844ABB" w:rsidRDefault="00656068" w:rsidP="00656068">
      <w:pPr>
        <w:rPr>
          <w:rFonts w:ascii="Times New Roman" w:hAnsi="Times New Roman" w:cs="Times New Roman"/>
          <w:b/>
        </w:rPr>
      </w:pPr>
    </w:p>
    <w:p w14:paraId="3F7214BC" w14:textId="77777777" w:rsidR="00656068" w:rsidRPr="00844ABB" w:rsidRDefault="00656068" w:rsidP="00656068">
      <w:pPr>
        <w:shd w:val="clear" w:color="auto" w:fill="FFFFFF"/>
        <w:jc w:val="center"/>
        <w:rPr>
          <w:rFonts w:ascii="Times New Roman" w:hAnsi="Times New Roman" w:cs="Times New Roman"/>
          <w:bCs/>
          <w:noProof/>
          <w:color w:val="000000"/>
          <w:bdr w:val="none" w:sz="0" w:space="0" w:color="auto" w:frame="1"/>
          <w:shd w:val="clear" w:color="auto" w:fill="FFFFFF"/>
        </w:rPr>
      </w:pPr>
      <w:r w:rsidRPr="00844ABB">
        <w:rPr>
          <w:rFonts w:ascii="Times New Roman" w:hAnsi="Times New Roman" w:cs="Times New Roman"/>
          <w:bCs/>
          <w:noProof/>
          <w:color w:val="000000"/>
          <w:bdr w:val="none" w:sz="0" w:space="0" w:color="auto" w:frame="1"/>
          <w:shd w:val="clear" w:color="auto" w:fill="FFFFFF"/>
        </w:rPr>
        <w:t>Dr Mason-Jones, Rachel</w:t>
      </w:r>
    </w:p>
    <w:p w14:paraId="16924771" w14:textId="77777777" w:rsidR="00656068" w:rsidRPr="00844ABB" w:rsidRDefault="00656068" w:rsidP="00656068">
      <w:pPr>
        <w:shd w:val="clear" w:color="auto" w:fill="FFFFFF"/>
        <w:jc w:val="center"/>
        <w:rPr>
          <w:rFonts w:ascii="Times New Roman" w:hAnsi="Times New Roman" w:cs="Times New Roman"/>
          <w:bCs/>
          <w:noProof/>
          <w:color w:val="000000"/>
          <w:bdr w:val="none" w:sz="0" w:space="0" w:color="auto" w:frame="1"/>
          <w:shd w:val="clear" w:color="auto" w:fill="FFFFFF"/>
        </w:rPr>
      </w:pPr>
      <w:r w:rsidRPr="00844ABB">
        <w:rPr>
          <w:rFonts w:ascii="Times New Roman" w:hAnsi="Times New Roman" w:cs="Times New Roman"/>
          <w:bCs/>
          <w:noProof/>
          <w:color w:val="000000"/>
          <w:bdr w:val="none" w:sz="0" w:space="0" w:color="auto" w:frame="1"/>
          <w:shd w:val="clear" w:color="auto" w:fill="FFFFFF"/>
        </w:rPr>
        <w:t>Cardiff School of Management, Cardiff Metropolitan University, UK.</w:t>
      </w:r>
    </w:p>
    <w:p w14:paraId="04CB770C" w14:textId="77777777" w:rsidR="00656068" w:rsidRPr="00844ABB" w:rsidRDefault="00656068" w:rsidP="00656068">
      <w:pPr>
        <w:shd w:val="clear" w:color="auto" w:fill="FFFFFF"/>
        <w:jc w:val="center"/>
        <w:rPr>
          <w:rStyle w:val="Hyperlink"/>
          <w:rFonts w:ascii="Times New Roman" w:hAnsi="Times New Roman" w:cs="Times New Roman"/>
          <w:bCs/>
          <w:noProof/>
          <w:bdr w:val="none" w:sz="0" w:space="0" w:color="auto" w:frame="1"/>
          <w:shd w:val="clear" w:color="auto" w:fill="FFFFFF"/>
        </w:rPr>
      </w:pPr>
      <w:r w:rsidRPr="00844ABB">
        <w:rPr>
          <w:rFonts w:ascii="Times New Roman" w:hAnsi="Times New Roman" w:cs="Times New Roman"/>
          <w:bCs/>
          <w:noProof/>
          <w:color w:val="000000" w:themeColor="text1"/>
          <w:bdr w:val="none" w:sz="0" w:space="0" w:color="auto" w:frame="1"/>
          <w:shd w:val="clear" w:color="auto" w:fill="FFFFFF"/>
        </w:rPr>
        <w:t xml:space="preserve">Email: </w:t>
      </w:r>
      <w:hyperlink r:id="rId7" w:history="1">
        <w:r w:rsidRPr="00844ABB">
          <w:rPr>
            <w:rStyle w:val="Hyperlink"/>
            <w:rFonts w:ascii="Times New Roman" w:hAnsi="Times New Roman" w:cs="Times New Roman"/>
            <w:bCs/>
            <w:noProof/>
            <w:bdr w:val="none" w:sz="0" w:space="0" w:color="auto" w:frame="1"/>
            <w:shd w:val="clear" w:color="auto" w:fill="FFFFFF"/>
          </w:rPr>
          <w:t>rkmason-jones@cardiffmet.ac.uk</w:t>
        </w:r>
      </w:hyperlink>
    </w:p>
    <w:p w14:paraId="0CA2B54B" w14:textId="77777777" w:rsidR="00656068" w:rsidRPr="00844ABB" w:rsidRDefault="00656068" w:rsidP="00656068">
      <w:pPr>
        <w:shd w:val="clear" w:color="auto" w:fill="FFFFFF"/>
        <w:jc w:val="center"/>
        <w:rPr>
          <w:rFonts w:ascii="Times New Roman" w:hAnsi="Times New Roman" w:cs="Times New Roman"/>
          <w:bCs/>
          <w:noProof/>
          <w:color w:val="000000" w:themeColor="text1"/>
          <w:bdr w:val="none" w:sz="0" w:space="0" w:color="auto" w:frame="1"/>
          <w:shd w:val="clear" w:color="auto" w:fill="FFFFFF"/>
        </w:rPr>
      </w:pPr>
    </w:p>
    <w:p w14:paraId="5911BEFC" w14:textId="77777777" w:rsidR="00656068" w:rsidRPr="00844ABB" w:rsidRDefault="00656068" w:rsidP="00656068">
      <w:pPr>
        <w:shd w:val="clear" w:color="auto" w:fill="FFFFFF"/>
        <w:jc w:val="center"/>
        <w:rPr>
          <w:rFonts w:ascii="Times New Roman" w:hAnsi="Times New Roman" w:cs="Times New Roman"/>
          <w:color w:val="0E101A"/>
        </w:rPr>
      </w:pPr>
      <w:r w:rsidRPr="00844ABB">
        <w:rPr>
          <w:rFonts w:ascii="Times New Roman" w:hAnsi="Times New Roman" w:cs="Times New Roman"/>
          <w:color w:val="0E101A"/>
        </w:rPr>
        <w:t>Dr Mohamed Ashmel Mohamed Hashim</w:t>
      </w:r>
    </w:p>
    <w:p w14:paraId="18D8A0FE" w14:textId="77777777" w:rsidR="00656068" w:rsidRPr="00844ABB" w:rsidRDefault="00656068" w:rsidP="00656068">
      <w:pPr>
        <w:shd w:val="clear" w:color="auto" w:fill="FFFFFF"/>
        <w:jc w:val="center"/>
        <w:rPr>
          <w:rFonts w:ascii="Times New Roman" w:hAnsi="Times New Roman" w:cs="Times New Roman"/>
          <w:color w:val="0E101A"/>
        </w:rPr>
      </w:pPr>
      <w:r w:rsidRPr="00844ABB">
        <w:rPr>
          <w:rFonts w:ascii="Times New Roman" w:hAnsi="Times New Roman" w:cs="Times New Roman"/>
          <w:color w:val="0E101A"/>
        </w:rPr>
        <w:t>Cardiff School of Management, Cardiff Metropolitan University, UK.</w:t>
      </w:r>
    </w:p>
    <w:p w14:paraId="49A4E2C6" w14:textId="77777777" w:rsidR="00656068" w:rsidRPr="00844ABB" w:rsidRDefault="00656068" w:rsidP="00656068">
      <w:pPr>
        <w:shd w:val="clear" w:color="auto" w:fill="FFFFFF"/>
        <w:jc w:val="center"/>
        <w:rPr>
          <w:rStyle w:val="Hyperlink"/>
          <w:rFonts w:ascii="Times New Roman" w:hAnsi="Times New Roman" w:cs="Times New Roman"/>
          <w:bCs/>
          <w:noProof/>
          <w:bdr w:val="none" w:sz="0" w:space="0" w:color="auto" w:frame="1"/>
          <w:shd w:val="clear" w:color="auto" w:fill="FFFFFF"/>
        </w:rPr>
      </w:pPr>
      <w:r w:rsidRPr="00844ABB">
        <w:rPr>
          <w:rFonts w:ascii="Times New Roman" w:hAnsi="Times New Roman" w:cs="Times New Roman"/>
          <w:color w:val="0E101A"/>
        </w:rPr>
        <w:t xml:space="preserve">Email: </w:t>
      </w:r>
      <w:hyperlink r:id="rId8" w:history="1">
        <w:r w:rsidRPr="00844ABB">
          <w:rPr>
            <w:rStyle w:val="Hyperlink"/>
            <w:rFonts w:ascii="Times New Roman" w:hAnsi="Times New Roman" w:cs="Times New Roman"/>
            <w:bCs/>
            <w:noProof/>
            <w:bdr w:val="none" w:sz="0" w:space="0" w:color="auto" w:frame="1"/>
            <w:shd w:val="clear" w:color="auto" w:fill="FFFFFF"/>
          </w:rPr>
          <w:t>MMohamedHashim@cardiffmet.ac.uk</w:t>
        </w:r>
      </w:hyperlink>
    </w:p>
    <w:p w14:paraId="559CB01A" w14:textId="77777777" w:rsidR="00656068" w:rsidRPr="00844ABB" w:rsidRDefault="00656068" w:rsidP="00656068">
      <w:pPr>
        <w:shd w:val="clear" w:color="auto" w:fill="FFFFFF"/>
        <w:jc w:val="center"/>
        <w:rPr>
          <w:rStyle w:val="Hyperlink"/>
          <w:rFonts w:ascii="Times New Roman" w:hAnsi="Times New Roman" w:cs="Times New Roman"/>
          <w:bCs/>
          <w:noProof/>
          <w:bdr w:val="none" w:sz="0" w:space="0" w:color="auto" w:frame="1"/>
          <w:shd w:val="clear" w:color="auto" w:fill="FFFFFF"/>
        </w:rPr>
      </w:pPr>
    </w:p>
    <w:p w14:paraId="771CBE0B" w14:textId="77777777" w:rsidR="00656068" w:rsidRPr="00844ABB" w:rsidRDefault="00656068" w:rsidP="00656068">
      <w:pPr>
        <w:shd w:val="clear" w:color="auto" w:fill="FFFFFF"/>
        <w:jc w:val="center"/>
        <w:rPr>
          <w:rFonts w:ascii="Times New Roman" w:hAnsi="Times New Roman" w:cs="Times New Roman"/>
          <w:bCs/>
          <w:noProof/>
          <w:color w:val="000000"/>
          <w:bdr w:val="none" w:sz="0" w:space="0" w:color="auto" w:frame="1"/>
          <w:shd w:val="clear" w:color="auto" w:fill="FFFFFF"/>
          <w:vertAlign w:val="superscript"/>
          <w:lang w:eastAsia="en-GB"/>
        </w:rPr>
      </w:pPr>
      <w:r w:rsidRPr="00844ABB">
        <w:rPr>
          <w:rFonts w:ascii="Times New Roman" w:hAnsi="Times New Roman" w:cs="Times New Roman"/>
          <w:bCs/>
          <w:noProof/>
          <w:color w:val="000000"/>
          <w:bdr w:val="none" w:sz="0" w:space="0" w:color="auto" w:frame="1"/>
          <w:shd w:val="clear" w:color="auto" w:fill="FFFFFF"/>
          <w:lang w:eastAsia="en-GB"/>
        </w:rPr>
        <w:t xml:space="preserve">Prof Issam Tlemsani </w:t>
      </w:r>
    </w:p>
    <w:p w14:paraId="24B39BB7" w14:textId="77777777" w:rsidR="00656068" w:rsidRPr="00844ABB" w:rsidRDefault="00656068" w:rsidP="00656068">
      <w:pPr>
        <w:shd w:val="clear" w:color="auto" w:fill="FFFFFF"/>
        <w:jc w:val="center"/>
        <w:rPr>
          <w:rFonts w:ascii="Times New Roman" w:hAnsi="Times New Roman" w:cs="Times New Roman"/>
          <w:bCs/>
          <w:noProof/>
          <w:color w:val="000000"/>
          <w:bdr w:val="none" w:sz="0" w:space="0" w:color="auto" w:frame="1"/>
          <w:shd w:val="clear" w:color="auto" w:fill="FFFFFF"/>
          <w:lang w:eastAsia="en-GB"/>
        </w:rPr>
      </w:pPr>
      <w:r w:rsidRPr="00844ABB">
        <w:rPr>
          <w:rFonts w:ascii="Times New Roman" w:hAnsi="Times New Roman" w:cs="Times New Roman"/>
          <w:bCs/>
          <w:noProof/>
          <w:color w:val="000000"/>
          <w:bdr w:val="none" w:sz="0" w:space="0" w:color="auto" w:frame="1"/>
          <w:shd w:val="clear" w:color="auto" w:fill="FFFFFF"/>
          <w:lang w:eastAsia="en-GB"/>
        </w:rPr>
        <w:t>The Centre for International Business, United Kingdom</w:t>
      </w:r>
    </w:p>
    <w:p w14:paraId="19698EBA" w14:textId="77777777" w:rsidR="00656068" w:rsidRPr="00DF0025" w:rsidRDefault="00000000" w:rsidP="00656068">
      <w:pPr>
        <w:shd w:val="clear" w:color="auto" w:fill="FFFFFF"/>
        <w:jc w:val="center"/>
        <w:rPr>
          <w:rFonts w:ascii="Times New Roman" w:hAnsi="Times New Roman" w:cs="Times New Roman"/>
          <w:bCs/>
          <w:noProof/>
          <w:color w:val="000000"/>
          <w:bdr w:val="none" w:sz="0" w:space="0" w:color="auto" w:frame="1"/>
          <w:shd w:val="clear" w:color="auto" w:fill="FFFFFF"/>
          <w:lang w:val="de-CH" w:eastAsia="en-GB"/>
        </w:rPr>
      </w:pPr>
      <w:hyperlink r:id="rId9" w:history="1">
        <w:r w:rsidR="00656068" w:rsidRPr="00DF0025">
          <w:rPr>
            <w:rStyle w:val="Hyperlink"/>
            <w:rFonts w:ascii="Times New Roman" w:hAnsi="Times New Roman" w:cs="Times New Roman"/>
            <w:bCs/>
            <w:noProof/>
            <w:bdr w:val="none" w:sz="0" w:space="0" w:color="auto" w:frame="1"/>
            <w:shd w:val="clear" w:color="auto" w:fill="FFFFFF"/>
            <w:lang w:val="de-CH" w:eastAsia="en-GB"/>
          </w:rPr>
          <w:t>i.tlemsani@tcib.org.uk</w:t>
        </w:r>
      </w:hyperlink>
      <w:r w:rsidR="00656068" w:rsidRPr="00DF0025">
        <w:rPr>
          <w:rFonts w:ascii="Times New Roman" w:hAnsi="Times New Roman" w:cs="Times New Roman"/>
          <w:bCs/>
          <w:noProof/>
          <w:color w:val="000000"/>
          <w:bdr w:val="none" w:sz="0" w:space="0" w:color="auto" w:frame="1"/>
          <w:shd w:val="clear" w:color="auto" w:fill="FFFFFF"/>
          <w:lang w:val="de-CH" w:eastAsia="en-GB"/>
        </w:rPr>
        <w:t xml:space="preserve"> </w:t>
      </w:r>
    </w:p>
    <w:p w14:paraId="019547D9" w14:textId="77777777" w:rsidR="00656068" w:rsidRPr="00DF0025" w:rsidRDefault="00656068" w:rsidP="00656068">
      <w:pPr>
        <w:shd w:val="clear" w:color="auto" w:fill="FFFFFF"/>
        <w:jc w:val="center"/>
        <w:rPr>
          <w:rFonts w:ascii="Times New Roman" w:hAnsi="Times New Roman" w:cs="Times New Roman"/>
          <w:bCs/>
          <w:noProof/>
          <w:color w:val="000000"/>
          <w:bdr w:val="none" w:sz="0" w:space="0" w:color="auto" w:frame="1"/>
          <w:shd w:val="clear" w:color="auto" w:fill="FFFFFF"/>
          <w:lang w:val="de-CH"/>
        </w:rPr>
      </w:pPr>
    </w:p>
    <w:p w14:paraId="56F1EDE1" w14:textId="77777777" w:rsidR="00656068" w:rsidRPr="00DF0025" w:rsidRDefault="00656068" w:rsidP="00656068">
      <w:pPr>
        <w:shd w:val="clear" w:color="auto" w:fill="FFFFFF"/>
        <w:jc w:val="center"/>
        <w:rPr>
          <w:rFonts w:ascii="Times New Roman" w:hAnsi="Times New Roman" w:cs="Times New Roman"/>
          <w:bCs/>
          <w:noProof/>
          <w:color w:val="000000"/>
          <w:bdr w:val="none" w:sz="0" w:space="0" w:color="auto" w:frame="1"/>
          <w:shd w:val="clear" w:color="auto" w:fill="FFFFFF"/>
          <w:lang w:val="de-CH"/>
        </w:rPr>
      </w:pPr>
      <w:r w:rsidRPr="00DF0025">
        <w:rPr>
          <w:rFonts w:ascii="Times New Roman" w:hAnsi="Times New Roman" w:cs="Times New Roman"/>
          <w:bCs/>
          <w:noProof/>
          <w:color w:val="000000"/>
          <w:bdr w:val="none" w:sz="0" w:space="0" w:color="auto" w:frame="1"/>
          <w:shd w:val="clear" w:color="auto" w:fill="FFFFFF"/>
          <w:lang w:val="de-CH"/>
        </w:rPr>
        <w:t>Dr Zaman, Asif</w:t>
      </w:r>
    </w:p>
    <w:p w14:paraId="1A3FA45D" w14:textId="77777777" w:rsidR="00656068" w:rsidRDefault="00656068" w:rsidP="00656068">
      <w:pPr>
        <w:shd w:val="clear" w:color="auto" w:fill="FFFFFF"/>
        <w:jc w:val="center"/>
        <w:rPr>
          <w:rFonts w:ascii="Times New Roman" w:hAnsi="Times New Roman" w:cs="Times New Roman"/>
          <w:bCs/>
          <w:noProof/>
          <w:color w:val="000000"/>
          <w:bdr w:val="none" w:sz="0" w:space="0" w:color="auto" w:frame="1"/>
          <w:shd w:val="clear" w:color="auto" w:fill="FFFFFF"/>
        </w:rPr>
      </w:pPr>
      <w:r w:rsidRPr="00877389">
        <w:rPr>
          <w:rFonts w:ascii="Times New Roman" w:hAnsi="Times New Roman" w:cs="Times New Roman"/>
          <w:bCs/>
          <w:noProof/>
          <w:color w:val="000000"/>
          <w:bdr w:val="none" w:sz="0" w:space="0" w:color="auto" w:frame="1"/>
          <w:shd w:val="clear" w:color="auto" w:fill="FFFFFF"/>
        </w:rPr>
        <w:t xml:space="preserve">Head of Department for Accounting, Economics and Finance </w:t>
      </w:r>
    </w:p>
    <w:p w14:paraId="169137A3" w14:textId="77777777" w:rsidR="00656068" w:rsidRPr="00877389" w:rsidRDefault="00656068" w:rsidP="00656068">
      <w:pPr>
        <w:shd w:val="clear" w:color="auto" w:fill="FFFFFF"/>
        <w:jc w:val="center"/>
        <w:rPr>
          <w:rFonts w:ascii="Times New Roman" w:hAnsi="Times New Roman" w:cs="Times New Roman"/>
          <w:bCs/>
          <w:noProof/>
          <w:color w:val="000000"/>
          <w:bdr w:val="none" w:sz="0" w:space="0" w:color="auto" w:frame="1"/>
          <w:shd w:val="clear" w:color="auto" w:fill="FFFFFF"/>
        </w:rPr>
      </w:pPr>
      <w:r w:rsidRPr="00877389">
        <w:rPr>
          <w:rFonts w:ascii="Times New Roman" w:hAnsi="Times New Roman" w:cs="Times New Roman"/>
          <w:bCs/>
          <w:noProof/>
          <w:color w:val="000000"/>
          <w:bdr w:val="none" w:sz="0" w:space="0" w:color="auto" w:frame="1"/>
          <w:shd w:val="clear" w:color="auto" w:fill="FFFFFF"/>
        </w:rPr>
        <w:t>Cardiff School of Management</w:t>
      </w:r>
      <w:r>
        <w:rPr>
          <w:rFonts w:ascii="Times New Roman" w:hAnsi="Times New Roman" w:cs="Times New Roman"/>
          <w:bCs/>
          <w:noProof/>
          <w:color w:val="000000"/>
          <w:bdr w:val="none" w:sz="0" w:space="0" w:color="auto" w:frame="1"/>
          <w:shd w:val="clear" w:color="auto" w:fill="FFFFFF"/>
        </w:rPr>
        <w:t>, UK</w:t>
      </w:r>
    </w:p>
    <w:p w14:paraId="5C10365D" w14:textId="77777777" w:rsidR="00656068" w:rsidRPr="00844ABB" w:rsidRDefault="00656068" w:rsidP="00656068">
      <w:pPr>
        <w:shd w:val="clear" w:color="auto" w:fill="FFFFFF"/>
        <w:jc w:val="center"/>
        <w:rPr>
          <w:rFonts w:ascii="Times New Roman" w:hAnsi="Times New Roman" w:cs="Times New Roman"/>
          <w:bCs/>
          <w:noProof/>
          <w:color w:val="000000"/>
          <w:bdr w:val="none" w:sz="0" w:space="0" w:color="auto" w:frame="1"/>
          <w:shd w:val="clear" w:color="auto" w:fill="FFFFFF"/>
          <w:lang w:eastAsia="en-GB"/>
        </w:rPr>
      </w:pPr>
      <w:r>
        <w:rPr>
          <w:rFonts w:ascii="Times New Roman" w:hAnsi="Times New Roman" w:cs="Times New Roman"/>
          <w:bCs/>
          <w:noProof/>
          <w:color w:val="000000"/>
          <w:bdr w:val="none" w:sz="0" w:space="0" w:color="auto" w:frame="1"/>
          <w:shd w:val="clear" w:color="auto" w:fill="FFFFFF"/>
        </w:rPr>
        <w:t xml:space="preserve">Email: </w:t>
      </w:r>
      <w:hyperlink r:id="rId10" w:history="1">
        <w:r w:rsidRPr="005C2DBF">
          <w:rPr>
            <w:rStyle w:val="Hyperlink"/>
            <w:rFonts w:ascii="Times New Roman" w:hAnsi="Times New Roman" w:cs="Times New Roman"/>
            <w:bCs/>
            <w:noProof/>
            <w:bdr w:val="none" w:sz="0" w:space="0" w:color="auto" w:frame="1"/>
            <w:shd w:val="clear" w:color="auto" w:fill="FFFFFF"/>
            <w:lang w:eastAsia="en-GB"/>
          </w:rPr>
          <w:t>azaman@cardiffmet.ac.uk</w:t>
        </w:r>
      </w:hyperlink>
      <w:r>
        <w:rPr>
          <w:rFonts w:ascii="Times New Roman" w:hAnsi="Times New Roman" w:cs="Times New Roman"/>
          <w:bCs/>
          <w:noProof/>
          <w:color w:val="000000"/>
          <w:bdr w:val="none" w:sz="0" w:space="0" w:color="auto" w:frame="1"/>
          <w:shd w:val="clear" w:color="auto" w:fill="FFFFFF"/>
          <w:lang w:eastAsia="en-GB"/>
        </w:rPr>
        <w:t xml:space="preserve"> </w:t>
      </w:r>
    </w:p>
    <w:p w14:paraId="344B9FF4" w14:textId="7F28FD13" w:rsidR="00494177" w:rsidRDefault="00494177"/>
    <w:p w14:paraId="2944FD6F" w14:textId="3CC7327A" w:rsidR="00656068" w:rsidRDefault="00656068" w:rsidP="00656068">
      <w:pPr>
        <w:rPr>
          <w:rFonts w:ascii="Times New Roman" w:hAnsi="Times New Roman" w:cs="Times New Roman"/>
          <w:b/>
        </w:rPr>
      </w:pPr>
    </w:p>
    <w:p w14:paraId="2CACFC53" w14:textId="0E5D5F10" w:rsidR="00656068" w:rsidRDefault="00656068" w:rsidP="00656068">
      <w:pPr>
        <w:jc w:val="both"/>
        <w:rPr>
          <w:rFonts w:ascii="Times New Roman" w:hAnsi="Times New Roman" w:cs="Times New Roman"/>
          <w:i/>
          <w:iCs/>
        </w:rPr>
      </w:pPr>
      <w:r w:rsidRPr="00844ABB">
        <w:rPr>
          <w:rFonts w:ascii="Times New Roman" w:hAnsi="Times New Roman" w:cs="Times New Roman"/>
          <w:b/>
        </w:rPr>
        <w:t xml:space="preserve">Keywords: </w:t>
      </w:r>
      <w:r w:rsidRPr="00844ABB">
        <w:rPr>
          <w:rFonts w:ascii="Times New Roman" w:hAnsi="Times New Roman" w:cs="Times New Roman"/>
          <w:i/>
          <w:iCs/>
        </w:rPr>
        <w:t xml:space="preserve">Dynamic Capabilities, </w:t>
      </w:r>
      <w:r w:rsidR="001F5CE9">
        <w:rPr>
          <w:rFonts w:ascii="Times New Roman" w:hAnsi="Times New Roman" w:cs="Times New Roman"/>
          <w:i/>
          <w:iCs/>
        </w:rPr>
        <w:t>Strategic Public Procurement</w:t>
      </w:r>
      <w:r>
        <w:rPr>
          <w:rFonts w:ascii="Times New Roman" w:hAnsi="Times New Roman" w:cs="Times New Roman"/>
          <w:i/>
          <w:iCs/>
        </w:rPr>
        <w:t xml:space="preserve">, </w:t>
      </w:r>
      <w:r w:rsidRPr="00844ABB">
        <w:rPr>
          <w:rFonts w:ascii="Times New Roman" w:hAnsi="Times New Roman" w:cs="Times New Roman"/>
          <w:i/>
          <w:iCs/>
        </w:rPr>
        <w:t>Public Procurement</w:t>
      </w:r>
      <w:r w:rsidR="001F5CE9">
        <w:rPr>
          <w:rFonts w:ascii="Times New Roman" w:hAnsi="Times New Roman" w:cs="Times New Roman"/>
          <w:i/>
          <w:iCs/>
        </w:rPr>
        <w:t xml:space="preserve"> value proposition</w:t>
      </w:r>
      <w:r w:rsidRPr="00844ABB">
        <w:rPr>
          <w:rFonts w:ascii="Times New Roman" w:hAnsi="Times New Roman" w:cs="Times New Roman"/>
          <w:i/>
          <w:iCs/>
        </w:rPr>
        <w:t>,</w:t>
      </w:r>
    </w:p>
    <w:p w14:paraId="40E8590C" w14:textId="77777777" w:rsidR="00656068" w:rsidRPr="00844ABB" w:rsidRDefault="00656068" w:rsidP="00656068">
      <w:pPr>
        <w:rPr>
          <w:rFonts w:ascii="Times New Roman" w:hAnsi="Times New Roman" w:cs="Times New Roman"/>
          <w:b/>
        </w:rPr>
      </w:pPr>
    </w:p>
    <w:p w14:paraId="56BB50DB" w14:textId="77777777" w:rsidR="00656068" w:rsidRDefault="00656068" w:rsidP="00656068">
      <w:pPr>
        <w:jc w:val="both"/>
        <w:rPr>
          <w:rFonts w:ascii="Times New Roman" w:hAnsi="Times New Roman" w:cs="Times New Roman"/>
          <w:b/>
        </w:rPr>
      </w:pPr>
      <w:r w:rsidRPr="00844ABB">
        <w:rPr>
          <w:rFonts w:ascii="Times New Roman" w:hAnsi="Times New Roman" w:cs="Times New Roman"/>
          <w:b/>
        </w:rPr>
        <w:t xml:space="preserve">Abstract </w:t>
      </w:r>
    </w:p>
    <w:p w14:paraId="6B19D0FA" w14:textId="77777777" w:rsidR="00656068" w:rsidRPr="00844ABB" w:rsidRDefault="00656068" w:rsidP="00245B3E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33F98EBD" w14:textId="2D56C0F1" w:rsidR="00605D84" w:rsidRDefault="008E4569" w:rsidP="00245B3E">
      <w:pPr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In recent years, public </w:t>
      </w:r>
      <w:r w:rsidR="00605D84" w:rsidRPr="00605D84">
        <w:rPr>
          <w:rFonts w:ascii="Times New Roman" w:hAnsi="Times New Roman" w:cs="Times New Roman"/>
          <w:bCs/>
        </w:rPr>
        <w:t xml:space="preserve">procurement </w:t>
      </w:r>
      <w:r>
        <w:rPr>
          <w:rFonts w:ascii="Times New Roman" w:hAnsi="Times New Roman" w:cs="Times New Roman"/>
          <w:bCs/>
        </w:rPr>
        <w:t xml:space="preserve">become more </w:t>
      </w:r>
      <w:r w:rsidR="00605D84" w:rsidRPr="00605D84">
        <w:rPr>
          <w:rFonts w:ascii="Times New Roman" w:hAnsi="Times New Roman" w:cs="Times New Roman"/>
          <w:bCs/>
        </w:rPr>
        <w:t>complicated</w:t>
      </w:r>
      <w:r w:rsidR="0011268E">
        <w:rPr>
          <w:rFonts w:ascii="Times New Roman" w:hAnsi="Times New Roman" w:cs="Times New Roman"/>
          <w:bCs/>
        </w:rPr>
        <w:t xml:space="preserve"> </w:t>
      </w:r>
      <w:r w:rsidR="00605D84" w:rsidRPr="00605D84">
        <w:rPr>
          <w:rFonts w:ascii="Times New Roman" w:hAnsi="Times New Roman" w:cs="Times New Roman"/>
          <w:bCs/>
        </w:rPr>
        <w:t>(</w:t>
      </w:r>
      <w:r w:rsidR="00CE0E9C">
        <w:rPr>
          <w:rFonts w:ascii="Times New Roman" w:hAnsi="Times New Roman" w:cs="Times New Roman"/>
          <w:bCs/>
        </w:rPr>
        <w:t xml:space="preserve">The Future generation Report, 2020; </w:t>
      </w:r>
      <w:r w:rsidR="00605D84" w:rsidRPr="00605D84">
        <w:rPr>
          <w:rFonts w:ascii="Times New Roman" w:hAnsi="Times New Roman" w:cs="Times New Roman"/>
          <w:bCs/>
        </w:rPr>
        <w:t>UK Government Green Paper</w:t>
      </w:r>
      <w:r w:rsidR="00605D84">
        <w:rPr>
          <w:rFonts w:ascii="Times New Roman" w:hAnsi="Times New Roman" w:cs="Times New Roman"/>
          <w:bCs/>
        </w:rPr>
        <w:t xml:space="preserve"> </w:t>
      </w:r>
      <w:r w:rsidR="00CE0E9C">
        <w:rPr>
          <w:rFonts w:ascii="Times New Roman" w:hAnsi="Times New Roman" w:cs="Times New Roman"/>
          <w:bCs/>
        </w:rPr>
        <w:t xml:space="preserve">Report, </w:t>
      </w:r>
      <w:r w:rsidR="00CE0E9C" w:rsidRPr="00605D84">
        <w:rPr>
          <w:rFonts w:ascii="Times New Roman" w:hAnsi="Times New Roman" w:cs="Times New Roman"/>
          <w:bCs/>
        </w:rPr>
        <w:t>2022</w:t>
      </w:r>
      <w:r w:rsidR="00605D84" w:rsidRPr="00605D84">
        <w:rPr>
          <w:rFonts w:ascii="Times New Roman" w:hAnsi="Times New Roman" w:cs="Times New Roman"/>
          <w:bCs/>
        </w:rPr>
        <w:t xml:space="preserve">). The complexity and dynamic environment have </w:t>
      </w:r>
      <w:r>
        <w:rPr>
          <w:rFonts w:ascii="Times New Roman" w:hAnsi="Times New Roman" w:cs="Times New Roman"/>
          <w:bCs/>
        </w:rPr>
        <w:t>created</w:t>
      </w:r>
      <w:r w:rsidRPr="00605D84">
        <w:rPr>
          <w:rFonts w:ascii="Times New Roman" w:hAnsi="Times New Roman" w:cs="Times New Roman"/>
          <w:bCs/>
        </w:rPr>
        <w:t xml:space="preserve"> </w:t>
      </w:r>
      <w:r w:rsidR="00605D84" w:rsidRPr="00605D84">
        <w:rPr>
          <w:rFonts w:ascii="Times New Roman" w:hAnsi="Times New Roman" w:cs="Times New Roman"/>
          <w:bCs/>
        </w:rPr>
        <w:t xml:space="preserve">additional pressures on </w:t>
      </w:r>
      <w:r>
        <w:rPr>
          <w:rFonts w:ascii="Times New Roman" w:hAnsi="Times New Roman" w:cs="Times New Roman"/>
          <w:bCs/>
        </w:rPr>
        <w:t xml:space="preserve">the delivery of the </w:t>
      </w:r>
      <w:r w:rsidR="00605D84" w:rsidRPr="00605D84">
        <w:rPr>
          <w:rFonts w:ascii="Times New Roman" w:hAnsi="Times New Roman" w:cs="Times New Roman"/>
          <w:bCs/>
        </w:rPr>
        <w:t>public sector organisations (PSOs) with</w:t>
      </w:r>
      <w:r>
        <w:rPr>
          <w:rFonts w:ascii="Times New Roman" w:hAnsi="Times New Roman" w:cs="Times New Roman"/>
          <w:bCs/>
        </w:rPr>
        <w:t xml:space="preserve"> limited</w:t>
      </w:r>
      <w:r w:rsidRPr="00605D84">
        <w:rPr>
          <w:rFonts w:ascii="Times New Roman" w:hAnsi="Times New Roman" w:cs="Times New Roman"/>
          <w:bCs/>
        </w:rPr>
        <w:t xml:space="preserve"> </w:t>
      </w:r>
      <w:r w:rsidR="00605D84" w:rsidRPr="00605D84">
        <w:rPr>
          <w:rFonts w:ascii="Times New Roman" w:hAnsi="Times New Roman" w:cs="Times New Roman"/>
          <w:bCs/>
        </w:rPr>
        <w:t xml:space="preserve">resources (UK </w:t>
      </w:r>
      <w:proofErr w:type="spellStart"/>
      <w:r w:rsidR="00605D84" w:rsidRPr="00605D84">
        <w:rPr>
          <w:rFonts w:ascii="Times New Roman" w:hAnsi="Times New Roman" w:cs="Times New Roman"/>
          <w:bCs/>
        </w:rPr>
        <w:t>Uyarra</w:t>
      </w:r>
      <w:proofErr w:type="spellEnd"/>
      <w:r w:rsidR="00605D84" w:rsidRPr="00605D84">
        <w:rPr>
          <w:rFonts w:ascii="Times New Roman" w:hAnsi="Times New Roman" w:cs="Times New Roman"/>
          <w:bCs/>
        </w:rPr>
        <w:t xml:space="preserve"> and Flanagan, 2010; </w:t>
      </w:r>
      <w:proofErr w:type="spellStart"/>
      <w:r w:rsidR="00605D84" w:rsidRPr="00605D84">
        <w:rPr>
          <w:rFonts w:ascii="Times New Roman" w:hAnsi="Times New Roman" w:cs="Times New Roman"/>
          <w:bCs/>
        </w:rPr>
        <w:t>Uyarra</w:t>
      </w:r>
      <w:proofErr w:type="spellEnd"/>
      <w:r w:rsidR="00605D84" w:rsidRPr="00605D84">
        <w:rPr>
          <w:rFonts w:ascii="Times New Roman" w:hAnsi="Times New Roman" w:cs="Times New Roman"/>
          <w:bCs/>
        </w:rPr>
        <w:t xml:space="preserve">, 2010; 2013; </w:t>
      </w:r>
      <w:proofErr w:type="spellStart"/>
      <w:r w:rsidR="00605D84" w:rsidRPr="00605D84">
        <w:rPr>
          <w:rFonts w:ascii="Times New Roman" w:hAnsi="Times New Roman" w:cs="Times New Roman"/>
          <w:bCs/>
        </w:rPr>
        <w:t>Sönnichsen</w:t>
      </w:r>
      <w:proofErr w:type="spellEnd"/>
      <w:r w:rsidR="00605D84" w:rsidRPr="00605D84">
        <w:rPr>
          <w:rFonts w:ascii="Times New Roman" w:hAnsi="Times New Roman" w:cs="Times New Roman"/>
          <w:bCs/>
        </w:rPr>
        <w:t xml:space="preserve"> and Clement, 2020; </w:t>
      </w:r>
      <w:proofErr w:type="spellStart"/>
      <w:r w:rsidR="00605D84" w:rsidRPr="00605D84">
        <w:rPr>
          <w:rFonts w:ascii="Times New Roman" w:hAnsi="Times New Roman" w:cs="Times New Roman"/>
          <w:bCs/>
        </w:rPr>
        <w:t>Vecchi</w:t>
      </w:r>
      <w:proofErr w:type="spellEnd"/>
      <w:r w:rsidR="00605D84" w:rsidRPr="00605D84">
        <w:rPr>
          <w:rFonts w:ascii="Times New Roman" w:hAnsi="Times New Roman" w:cs="Times New Roman"/>
          <w:bCs/>
        </w:rPr>
        <w:t xml:space="preserve"> et al., 2020). In such a dynamic environment, public management </w:t>
      </w:r>
      <w:r>
        <w:rPr>
          <w:rFonts w:ascii="Times New Roman" w:hAnsi="Times New Roman" w:cs="Times New Roman"/>
          <w:bCs/>
        </w:rPr>
        <w:t>need</w:t>
      </w:r>
      <w:r w:rsidRPr="00605D84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to </w:t>
      </w:r>
      <w:r w:rsidR="00605D84" w:rsidRPr="00605D84">
        <w:rPr>
          <w:rFonts w:ascii="Times New Roman" w:hAnsi="Times New Roman" w:cs="Times New Roman"/>
          <w:bCs/>
        </w:rPr>
        <w:t xml:space="preserve">focus on short-term opportunities to gain bargaining power to maximise cost reduction and organisational performance (Cox, 2001; 2004; Murray, 2009; Staples and Dalrymple; 2011; </w:t>
      </w:r>
      <w:proofErr w:type="spellStart"/>
      <w:r w:rsidR="00605D84" w:rsidRPr="00605D84">
        <w:rPr>
          <w:rFonts w:ascii="Times New Roman" w:hAnsi="Times New Roman" w:cs="Times New Roman"/>
          <w:bCs/>
        </w:rPr>
        <w:t>Uyarra</w:t>
      </w:r>
      <w:proofErr w:type="spellEnd"/>
      <w:r w:rsidR="00605D84" w:rsidRPr="00605D84">
        <w:rPr>
          <w:rFonts w:ascii="Times New Roman" w:hAnsi="Times New Roman" w:cs="Times New Roman"/>
          <w:bCs/>
        </w:rPr>
        <w:t xml:space="preserve"> et al., 2013; </w:t>
      </w:r>
      <w:proofErr w:type="spellStart"/>
      <w:r w:rsidR="00605D84" w:rsidRPr="00605D84">
        <w:rPr>
          <w:rFonts w:ascii="Times New Roman" w:hAnsi="Times New Roman" w:cs="Times New Roman"/>
          <w:bCs/>
        </w:rPr>
        <w:t>Deasy</w:t>
      </w:r>
      <w:proofErr w:type="spellEnd"/>
      <w:r w:rsidR="00605D84" w:rsidRPr="00605D84">
        <w:rPr>
          <w:rFonts w:ascii="Times New Roman" w:hAnsi="Times New Roman" w:cs="Times New Roman"/>
          <w:bCs/>
        </w:rPr>
        <w:t xml:space="preserve"> et al., 2014; </w:t>
      </w:r>
      <w:proofErr w:type="spellStart"/>
      <w:r w:rsidR="00605D84" w:rsidRPr="00605D84">
        <w:rPr>
          <w:rFonts w:ascii="Times New Roman" w:hAnsi="Times New Roman" w:cs="Times New Roman"/>
          <w:bCs/>
        </w:rPr>
        <w:t>Uyarra</w:t>
      </w:r>
      <w:proofErr w:type="spellEnd"/>
      <w:r w:rsidR="00605D84" w:rsidRPr="00605D84">
        <w:rPr>
          <w:rFonts w:ascii="Times New Roman" w:hAnsi="Times New Roman" w:cs="Times New Roman"/>
          <w:bCs/>
        </w:rPr>
        <w:t xml:space="preserve"> et al., 2014; </w:t>
      </w:r>
      <w:proofErr w:type="spellStart"/>
      <w:r w:rsidR="00605D84" w:rsidRPr="00605D84">
        <w:rPr>
          <w:rFonts w:ascii="Times New Roman" w:hAnsi="Times New Roman" w:cs="Times New Roman"/>
          <w:bCs/>
        </w:rPr>
        <w:t>Vecchi</w:t>
      </w:r>
      <w:proofErr w:type="spellEnd"/>
      <w:r w:rsidR="00605D84" w:rsidRPr="00605D84">
        <w:rPr>
          <w:rFonts w:ascii="Times New Roman" w:hAnsi="Times New Roman" w:cs="Times New Roman"/>
          <w:bCs/>
        </w:rPr>
        <w:t>, et al., 2020). Similarly, Loader (2007; 2013) claimed that due to the uncertain economic environment</w:t>
      </w:r>
      <w:r>
        <w:rPr>
          <w:rFonts w:ascii="Times New Roman" w:hAnsi="Times New Roman" w:cs="Times New Roman"/>
          <w:bCs/>
        </w:rPr>
        <w:t>, saving</w:t>
      </w:r>
      <w:r w:rsidR="00605D84" w:rsidRPr="00605D84">
        <w:rPr>
          <w:rFonts w:ascii="Times New Roman" w:hAnsi="Times New Roman" w:cs="Times New Roman"/>
          <w:bCs/>
        </w:rPr>
        <w:t xml:space="preserve"> on public spending has become the overriding focus of the PSP. </w:t>
      </w:r>
    </w:p>
    <w:p w14:paraId="411237BD" w14:textId="72F13270" w:rsidR="00605D84" w:rsidRDefault="00605D84" w:rsidP="00245B3E">
      <w:pPr>
        <w:spacing w:line="360" w:lineRule="auto"/>
        <w:jc w:val="both"/>
        <w:rPr>
          <w:rFonts w:ascii="Times New Roman" w:hAnsi="Times New Roman" w:cs="Times New Roman"/>
          <w:bCs/>
        </w:rPr>
      </w:pPr>
    </w:p>
    <w:p w14:paraId="19D19594" w14:textId="79DC8BBA" w:rsidR="00CE0E9C" w:rsidRPr="0011268E" w:rsidRDefault="00605D84" w:rsidP="00245B3E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lastRenderedPageBreak/>
        <w:t>Subsequently</w:t>
      </w:r>
      <w:r w:rsidRPr="00605D84">
        <w:rPr>
          <w:rFonts w:ascii="Times New Roman" w:hAnsi="Times New Roman" w:cs="Times New Roman"/>
          <w:bCs/>
        </w:rPr>
        <w:t xml:space="preserve">, PSOs are seeking not only a new strategic approach but also a strong leadership to address the increasing pace of change, technology developments, changing perceptions, increased expectations, citizen empowerment, new approaches to remuneration and reward (Winter, 2003; </w:t>
      </w:r>
      <w:proofErr w:type="spellStart"/>
      <w:r w:rsidRPr="00605D84">
        <w:rPr>
          <w:rFonts w:ascii="Times New Roman" w:hAnsi="Times New Roman" w:cs="Times New Roman"/>
          <w:bCs/>
        </w:rPr>
        <w:t>Ambrosini</w:t>
      </w:r>
      <w:proofErr w:type="spellEnd"/>
      <w:r w:rsidRPr="00605D84">
        <w:rPr>
          <w:rFonts w:ascii="Times New Roman" w:hAnsi="Times New Roman" w:cs="Times New Roman"/>
          <w:bCs/>
        </w:rPr>
        <w:t xml:space="preserve"> et al., 2009; </w:t>
      </w:r>
      <w:proofErr w:type="spellStart"/>
      <w:r w:rsidR="003F70D7">
        <w:rPr>
          <w:rFonts w:ascii="Times New Roman" w:hAnsi="Times New Roman" w:cs="Times New Roman"/>
          <w:bCs/>
        </w:rPr>
        <w:t>Ambrosini</w:t>
      </w:r>
      <w:proofErr w:type="spellEnd"/>
      <w:r w:rsidR="003F70D7">
        <w:rPr>
          <w:rFonts w:ascii="Times New Roman" w:hAnsi="Times New Roman" w:cs="Times New Roman"/>
          <w:bCs/>
        </w:rPr>
        <w:t xml:space="preserve"> and Bowman, 2009; </w:t>
      </w:r>
      <w:proofErr w:type="spellStart"/>
      <w:r w:rsidRPr="00605D84">
        <w:rPr>
          <w:rFonts w:ascii="Times New Roman" w:hAnsi="Times New Roman" w:cs="Times New Roman"/>
          <w:bCs/>
        </w:rPr>
        <w:t>Easterby</w:t>
      </w:r>
      <w:proofErr w:type="spellEnd"/>
      <w:r w:rsidRPr="00605D84">
        <w:rPr>
          <w:rFonts w:ascii="Times New Roman" w:hAnsi="Times New Roman" w:cs="Times New Roman"/>
          <w:bCs/>
        </w:rPr>
        <w:t xml:space="preserve">-Smith et al., 2009; Killen and Hunt, 2009; Chien and Tsai, 2012; </w:t>
      </w:r>
      <w:proofErr w:type="spellStart"/>
      <w:r w:rsidRPr="00605D84">
        <w:rPr>
          <w:rFonts w:ascii="Times New Roman" w:hAnsi="Times New Roman" w:cs="Times New Roman"/>
          <w:bCs/>
        </w:rPr>
        <w:t>Uyarra</w:t>
      </w:r>
      <w:proofErr w:type="spellEnd"/>
      <w:r w:rsidRPr="00605D84">
        <w:rPr>
          <w:rFonts w:ascii="Times New Roman" w:hAnsi="Times New Roman" w:cs="Times New Roman"/>
          <w:bCs/>
        </w:rPr>
        <w:t>, 2010; 2013). Therefore, this study offers</w:t>
      </w:r>
      <w:r w:rsidR="00094295">
        <w:rPr>
          <w:rFonts w:ascii="Times New Roman" w:hAnsi="Times New Roman" w:cs="Times New Roman"/>
          <w:bCs/>
        </w:rPr>
        <w:t xml:space="preserve"> </w:t>
      </w:r>
      <w:r w:rsidR="00094295" w:rsidRPr="0011268E">
        <w:rPr>
          <w:rFonts w:ascii="Times New Roman" w:hAnsi="Times New Roman" w:cs="Times New Roman"/>
        </w:rPr>
        <w:t>Dynamic Capabilities</w:t>
      </w:r>
      <w:r w:rsidRPr="00605D84">
        <w:rPr>
          <w:rFonts w:ascii="Times New Roman" w:hAnsi="Times New Roman" w:cs="Times New Roman"/>
          <w:bCs/>
        </w:rPr>
        <w:t xml:space="preserve"> </w:t>
      </w:r>
      <w:r w:rsidR="00094295">
        <w:rPr>
          <w:rFonts w:ascii="Times New Roman" w:hAnsi="Times New Roman" w:cs="Times New Roman"/>
          <w:bCs/>
        </w:rPr>
        <w:t>(</w:t>
      </w:r>
      <w:r w:rsidRPr="00605D84">
        <w:rPr>
          <w:rFonts w:ascii="Times New Roman" w:hAnsi="Times New Roman" w:cs="Times New Roman"/>
          <w:bCs/>
        </w:rPr>
        <w:t>DCs</w:t>
      </w:r>
      <w:r w:rsidR="00094295">
        <w:rPr>
          <w:rFonts w:ascii="Times New Roman" w:hAnsi="Times New Roman" w:cs="Times New Roman"/>
          <w:bCs/>
        </w:rPr>
        <w:t>)</w:t>
      </w:r>
      <w:r w:rsidRPr="00605D84">
        <w:rPr>
          <w:rFonts w:ascii="Times New Roman" w:hAnsi="Times New Roman" w:cs="Times New Roman"/>
          <w:bCs/>
        </w:rPr>
        <w:t xml:space="preserve"> as an emerging paradigm of modern </w:t>
      </w:r>
      <w:r w:rsidR="00094295" w:rsidRPr="0011268E">
        <w:rPr>
          <w:rFonts w:ascii="Times New Roman" w:hAnsi="Times New Roman" w:cs="Times New Roman"/>
        </w:rPr>
        <w:t>Procurement Strategic Proposition</w:t>
      </w:r>
      <w:r w:rsidR="00094295" w:rsidRPr="00094295">
        <w:rPr>
          <w:rFonts w:ascii="Times New Roman" w:hAnsi="Times New Roman" w:cs="Times New Roman"/>
          <w:b/>
          <w:bCs/>
        </w:rPr>
        <w:t xml:space="preserve"> </w:t>
      </w:r>
      <w:r w:rsidR="00094295">
        <w:rPr>
          <w:rFonts w:ascii="Times New Roman" w:hAnsi="Times New Roman" w:cs="Times New Roman"/>
          <w:b/>
          <w:bCs/>
        </w:rPr>
        <w:t>(</w:t>
      </w:r>
      <w:r w:rsidRPr="00605D84">
        <w:rPr>
          <w:rFonts w:ascii="Times New Roman" w:hAnsi="Times New Roman" w:cs="Times New Roman"/>
          <w:bCs/>
        </w:rPr>
        <w:t>PSP</w:t>
      </w:r>
      <w:r w:rsidR="00094295">
        <w:rPr>
          <w:rFonts w:ascii="Times New Roman" w:hAnsi="Times New Roman" w:cs="Times New Roman"/>
          <w:bCs/>
        </w:rPr>
        <w:t>)</w:t>
      </w:r>
      <w:r w:rsidRPr="00605D84">
        <w:rPr>
          <w:rFonts w:ascii="Times New Roman" w:hAnsi="Times New Roman" w:cs="Times New Roman"/>
          <w:bCs/>
        </w:rPr>
        <w:t xml:space="preserve">. The strategic role of DCs in such a dynamic environment has catapulted this issue to the forefront of the research agendas of many scholars, </w:t>
      </w:r>
      <w:r w:rsidR="00094295">
        <w:rPr>
          <w:rFonts w:ascii="Times New Roman" w:hAnsi="Times New Roman" w:cs="Times New Roman"/>
          <w:bCs/>
        </w:rPr>
        <w:t>in public and</w:t>
      </w:r>
      <w:r w:rsidRPr="00605D84">
        <w:rPr>
          <w:rFonts w:ascii="Times New Roman" w:hAnsi="Times New Roman" w:cs="Times New Roman"/>
          <w:bCs/>
        </w:rPr>
        <w:t xml:space="preserve"> private </w:t>
      </w:r>
      <w:r w:rsidR="00094295">
        <w:rPr>
          <w:rFonts w:ascii="Times New Roman" w:hAnsi="Times New Roman" w:cs="Times New Roman"/>
          <w:bCs/>
        </w:rPr>
        <w:t>sectors</w:t>
      </w:r>
      <w:r w:rsidR="00094295" w:rsidRPr="00605D84">
        <w:rPr>
          <w:rFonts w:ascii="Times New Roman" w:hAnsi="Times New Roman" w:cs="Times New Roman"/>
          <w:bCs/>
        </w:rPr>
        <w:t xml:space="preserve"> </w:t>
      </w:r>
      <w:r w:rsidRPr="00605D84">
        <w:rPr>
          <w:rFonts w:ascii="Times New Roman" w:hAnsi="Times New Roman" w:cs="Times New Roman"/>
          <w:bCs/>
        </w:rPr>
        <w:t>(</w:t>
      </w:r>
      <w:proofErr w:type="spellStart"/>
      <w:r w:rsidRPr="00605D84">
        <w:rPr>
          <w:rFonts w:ascii="Times New Roman" w:hAnsi="Times New Roman" w:cs="Times New Roman"/>
          <w:bCs/>
        </w:rPr>
        <w:t>Salvato</w:t>
      </w:r>
      <w:proofErr w:type="spellEnd"/>
      <w:r w:rsidRPr="00605D84">
        <w:rPr>
          <w:rFonts w:ascii="Times New Roman" w:hAnsi="Times New Roman" w:cs="Times New Roman"/>
          <w:bCs/>
        </w:rPr>
        <w:t xml:space="preserve"> and </w:t>
      </w:r>
      <w:proofErr w:type="spellStart"/>
      <w:r w:rsidRPr="00605D84">
        <w:rPr>
          <w:rFonts w:ascii="Times New Roman" w:hAnsi="Times New Roman" w:cs="Times New Roman"/>
          <w:bCs/>
        </w:rPr>
        <w:t>Rerup</w:t>
      </w:r>
      <w:proofErr w:type="spellEnd"/>
      <w:r w:rsidRPr="00605D84">
        <w:rPr>
          <w:rFonts w:ascii="Times New Roman" w:hAnsi="Times New Roman" w:cs="Times New Roman"/>
          <w:bCs/>
        </w:rPr>
        <w:t xml:space="preserve">, 2011; Teece et al., 1997; </w:t>
      </w:r>
      <w:proofErr w:type="spellStart"/>
      <w:r w:rsidRPr="00605D84">
        <w:rPr>
          <w:rFonts w:ascii="Times New Roman" w:hAnsi="Times New Roman" w:cs="Times New Roman"/>
          <w:bCs/>
        </w:rPr>
        <w:t>Zott</w:t>
      </w:r>
      <w:proofErr w:type="spellEnd"/>
      <w:r w:rsidRPr="00605D84">
        <w:rPr>
          <w:rFonts w:ascii="Times New Roman" w:hAnsi="Times New Roman" w:cs="Times New Roman"/>
          <w:bCs/>
        </w:rPr>
        <w:t xml:space="preserve">, 2003). </w:t>
      </w:r>
    </w:p>
    <w:p w14:paraId="51C4DE87" w14:textId="77777777" w:rsidR="00CE0E9C" w:rsidRDefault="00CE0E9C" w:rsidP="00245B3E">
      <w:pPr>
        <w:spacing w:line="360" w:lineRule="auto"/>
        <w:jc w:val="both"/>
        <w:rPr>
          <w:rFonts w:ascii="Times New Roman" w:hAnsi="Times New Roman" w:cs="Times New Roman"/>
          <w:bCs/>
        </w:rPr>
      </w:pPr>
    </w:p>
    <w:p w14:paraId="7BFE7468" w14:textId="74349AB0" w:rsidR="00605D84" w:rsidRPr="00605D84" w:rsidRDefault="00605D84" w:rsidP="00245B3E">
      <w:pPr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The literature observed indicates that </w:t>
      </w:r>
      <w:r w:rsidR="00094295">
        <w:rPr>
          <w:rFonts w:ascii="Times New Roman" w:hAnsi="Times New Roman" w:cs="Times New Roman"/>
          <w:bCs/>
        </w:rPr>
        <w:t xml:space="preserve">the </w:t>
      </w:r>
      <w:r w:rsidRPr="00605D84">
        <w:rPr>
          <w:rFonts w:ascii="Times New Roman" w:hAnsi="Times New Roman" w:cs="Times New Roman"/>
          <w:bCs/>
        </w:rPr>
        <w:t xml:space="preserve">DCs concept has emerged </w:t>
      </w:r>
      <w:proofErr w:type="gramStart"/>
      <w:r w:rsidR="00094295">
        <w:rPr>
          <w:rFonts w:ascii="Times New Roman" w:hAnsi="Times New Roman" w:cs="Times New Roman"/>
          <w:bCs/>
        </w:rPr>
        <w:t xml:space="preserve">as a result </w:t>
      </w:r>
      <w:r w:rsidR="00CE0E9C" w:rsidRPr="00605D84">
        <w:rPr>
          <w:rFonts w:ascii="Times New Roman" w:hAnsi="Times New Roman" w:cs="Times New Roman"/>
          <w:bCs/>
        </w:rPr>
        <w:t>of</w:t>
      </w:r>
      <w:proofErr w:type="gramEnd"/>
      <w:r w:rsidRPr="00605D84">
        <w:rPr>
          <w:rFonts w:ascii="Times New Roman" w:hAnsi="Times New Roman" w:cs="Times New Roman"/>
          <w:bCs/>
        </w:rPr>
        <w:t xml:space="preserve"> a rapidly changing environment. </w:t>
      </w:r>
      <w:r w:rsidR="00CE0E9C">
        <w:rPr>
          <w:rFonts w:ascii="Times New Roman" w:hAnsi="Times New Roman" w:cs="Times New Roman"/>
          <w:bCs/>
        </w:rPr>
        <w:t xml:space="preserve">Although, Teece (2018) argued that </w:t>
      </w:r>
      <w:r w:rsidRPr="00605D84">
        <w:rPr>
          <w:rFonts w:ascii="Times New Roman" w:hAnsi="Times New Roman" w:cs="Times New Roman"/>
          <w:bCs/>
        </w:rPr>
        <w:t>DCs recogniz</w:t>
      </w:r>
      <w:r w:rsidR="00094295">
        <w:rPr>
          <w:rFonts w:ascii="Times New Roman" w:hAnsi="Times New Roman" w:cs="Times New Roman"/>
          <w:bCs/>
        </w:rPr>
        <w:t>e</w:t>
      </w:r>
      <w:r w:rsidRPr="00605D84">
        <w:rPr>
          <w:rFonts w:ascii="Times New Roman" w:hAnsi="Times New Roman" w:cs="Times New Roman"/>
          <w:bCs/>
        </w:rPr>
        <w:t xml:space="preserve"> that organizations not only adapt to the business environment</w:t>
      </w:r>
      <w:r w:rsidR="0011268E">
        <w:rPr>
          <w:rFonts w:ascii="Times New Roman" w:hAnsi="Times New Roman" w:cs="Times New Roman"/>
          <w:bCs/>
        </w:rPr>
        <w:t>,</w:t>
      </w:r>
      <w:r w:rsidRPr="00605D84">
        <w:rPr>
          <w:rFonts w:ascii="Times New Roman" w:hAnsi="Times New Roman" w:cs="Times New Roman"/>
          <w:bCs/>
        </w:rPr>
        <w:t xml:space="preserve"> but they also often try to shape </w:t>
      </w:r>
      <w:r w:rsidR="00CE0E9C">
        <w:rPr>
          <w:rFonts w:ascii="Times New Roman" w:hAnsi="Times New Roman" w:cs="Times New Roman"/>
          <w:bCs/>
        </w:rPr>
        <w:t>it</w:t>
      </w:r>
      <w:r w:rsidRPr="00605D84">
        <w:rPr>
          <w:rFonts w:ascii="Times New Roman" w:hAnsi="Times New Roman" w:cs="Times New Roman"/>
          <w:bCs/>
        </w:rPr>
        <w:t xml:space="preserve">.  He further argues that </w:t>
      </w:r>
      <w:r w:rsidR="00094295">
        <w:rPr>
          <w:rFonts w:ascii="Times New Roman" w:hAnsi="Times New Roman" w:cs="Times New Roman"/>
          <w:bCs/>
        </w:rPr>
        <w:t>to</w:t>
      </w:r>
      <w:r w:rsidR="00094295" w:rsidRPr="00605D84">
        <w:rPr>
          <w:rFonts w:ascii="Times New Roman" w:hAnsi="Times New Roman" w:cs="Times New Roman"/>
          <w:bCs/>
        </w:rPr>
        <w:t xml:space="preserve"> </w:t>
      </w:r>
      <w:r w:rsidRPr="00605D84">
        <w:rPr>
          <w:rFonts w:ascii="Times New Roman" w:hAnsi="Times New Roman" w:cs="Times New Roman"/>
          <w:bCs/>
        </w:rPr>
        <w:t xml:space="preserve">accomplish this </w:t>
      </w:r>
      <w:r w:rsidR="00094295">
        <w:rPr>
          <w:rFonts w:ascii="Times New Roman" w:hAnsi="Times New Roman" w:cs="Times New Roman"/>
          <w:bCs/>
        </w:rPr>
        <w:t>requires</w:t>
      </w:r>
      <w:r w:rsidR="00094295" w:rsidRPr="00605D84">
        <w:rPr>
          <w:rFonts w:ascii="Times New Roman" w:hAnsi="Times New Roman" w:cs="Times New Roman"/>
          <w:bCs/>
        </w:rPr>
        <w:t xml:space="preserve"> </w:t>
      </w:r>
      <w:r w:rsidRPr="00605D84">
        <w:rPr>
          <w:rFonts w:ascii="Times New Roman" w:hAnsi="Times New Roman" w:cs="Times New Roman"/>
          <w:bCs/>
        </w:rPr>
        <w:t xml:space="preserve">organisations’ ability to respond rapidly and effectively to environmental </w:t>
      </w:r>
      <w:r w:rsidR="0011268E" w:rsidRPr="00605D84">
        <w:rPr>
          <w:rFonts w:ascii="Times New Roman" w:hAnsi="Times New Roman" w:cs="Times New Roman"/>
          <w:bCs/>
        </w:rPr>
        <w:t xml:space="preserve">threats </w:t>
      </w:r>
      <w:r w:rsidR="0011268E">
        <w:rPr>
          <w:rFonts w:ascii="Times New Roman" w:hAnsi="Times New Roman" w:cs="Times New Roman"/>
          <w:bCs/>
        </w:rPr>
        <w:t>and</w:t>
      </w:r>
      <w:r w:rsidRPr="00605D84">
        <w:rPr>
          <w:rFonts w:ascii="Times New Roman" w:hAnsi="Times New Roman" w:cs="Times New Roman"/>
          <w:bCs/>
        </w:rPr>
        <w:t xml:space="preserve"> to opportunities (Teece et al., 1997; Teece, 2007; Teece, 2018). Similarly, Eisenhardt and Martin (2000) and </w:t>
      </w:r>
      <w:proofErr w:type="spellStart"/>
      <w:r w:rsidRPr="00605D84">
        <w:rPr>
          <w:rFonts w:ascii="Times New Roman" w:hAnsi="Times New Roman" w:cs="Times New Roman"/>
          <w:bCs/>
        </w:rPr>
        <w:t>Helfat</w:t>
      </w:r>
      <w:proofErr w:type="spellEnd"/>
      <w:r w:rsidRPr="00605D84">
        <w:rPr>
          <w:rFonts w:ascii="Times New Roman" w:hAnsi="Times New Roman" w:cs="Times New Roman"/>
          <w:bCs/>
        </w:rPr>
        <w:t xml:space="preserve"> et al. (2007) suggested that DCs enhance technical efficiencies and address organisational changes in </w:t>
      </w:r>
      <w:r w:rsidR="00094295">
        <w:rPr>
          <w:rFonts w:ascii="Times New Roman" w:hAnsi="Times New Roman" w:cs="Times New Roman"/>
          <w:bCs/>
        </w:rPr>
        <w:t xml:space="preserve">a </w:t>
      </w:r>
      <w:r w:rsidRPr="00605D84">
        <w:rPr>
          <w:rFonts w:ascii="Times New Roman" w:hAnsi="Times New Roman" w:cs="Times New Roman"/>
          <w:bCs/>
        </w:rPr>
        <w:t>dynamic environment. Overall, the literature observed suggests that organisations need to develop and deploy unique difficult-to-replicate skills and capabilities in both internal development and external sourcing to be able to renew their capabilities and thrive over time (</w:t>
      </w:r>
      <w:proofErr w:type="spellStart"/>
      <w:r w:rsidRPr="00605D84">
        <w:rPr>
          <w:rFonts w:ascii="Times New Roman" w:hAnsi="Times New Roman" w:cs="Times New Roman"/>
          <w:bCs/>
        </w:rPr>
        <w:t>Helfat</w:t>
      </w:r>
      <w:proofErr w:type="spellEnd"/>
      <w:r w:rsidRPr="00605D84">
        <w:rPr>
          <w:rFonts w:ascii="Times New Roman" w:hAnsi="Times New Roman" w:cs="Times New Roman"/>
          <w:bCs/>
        </w:rPr>
        <w:t xml:space="preserve"> et al., 2007). This has been echoed </w:t>
      </w:r>
      <w:r w:rsidR="00094295">
        <w:rPr>
          <w:rFonts w:ascii="Times New Roman" w:hAnsi="Times New Roman" w:cs="Times New Roman"/>
          <w:bCs/>
        </w:rPr>
        <w:t>in</w:t>
      </w:r>
      <w:r w:rsidR="00094295" w:rsidRPr="00605D84">
        <w:rPr>
          <w:rFonts w:ascii="Times New Roman" w:hAnsi="Times New Roman" w:cs="Times New Roman"/>
          <w:bCs/>
        </w:rPr>
        <w:t xml:space="preserve"> </w:t>
      </w:r>
      <w:r w:rsidRPr="00605D84">
        <w:rPr>
          <w:rFonts w:ascii="Times New Roman" w:hAnsi="Times New Roman" w:cs="Times New Roman"/>
          <w:bCs/>
        </w:rPr>
        <w:t>the recent study by Collins and Anand (2019)</w:t>
      </w:r>
      <w:r w:rsidR="00094295">
        <w:rPr>
          <w:rFonts w:ascii="Times New Roman" w:hAnsi="Times New Roman" w:cs="Times New Roman"/>
          <w:bCs/>
        </w:rPr>
        <w:t>,</w:t>
      </w:r>
      <w:r w:rsidRPr="00605D84">
        <w:rPr>
          <w:rFonts w:ascii="Times New Roman" w:hAnsi="Times New Roman" w:cs="Times New Roman"/>
          <w:bCs/>
        </w:rPr>
        <w:t xml:space="preserve"> arguing that DCs seem</w:t>
      </w:r>
      <w:r w:rsidR="00094295">
        <w:rPr>
          <w:rFonts w:ascii="Times New Roman" w:hAnsi="Times New Roman" w:cs="Times New Roman"/>
          <w:bCs/>
        </w:rPr>
        <w:t>s</w:t>
      </w:r>
      <w:r w:rsidRPr="00605D84">
        <w:rPr>
          <w:rFonts w:ascii="Times New Roman" w:hAnsi="Times New Roman" w:cs="Times New Roman"/>
          <w:bCs/>
        </w:rPr>
        <w:t xml:space="preserve"> to give rise to the enviable ability to “always have a competitive advantage in an attractive industry” and so continually deliver superior financial performance regardless of external circumstances</w:t>
      </w:r>
      <w:r w:rsidR="00CE0E9C">
        <w:rPr>
          <w:rFonts w:ascii="Times New Roman" w:hAnsi="Times New Roman" w:cs="Times New Roman"/>
          <w:bCs/>
        </w:rPr>
        <w:t>.</w:t>
      </w:r>
    </w:p>
    <w:p w14:paraId="6BC4BEB4" w14:textId="77777777" w:rsidR="00605D84" w:rsidRPr="00605D84" w:rsidRDefault="00605D84" w:rsidP="00245B3E">
      <w:pPr>
        <w:spacing w:line="360" w:lineRule="auto"/>
        <w:jc w:val="both"/>
        <w:rPr>
          <w:rFonts w:ascii="Times New Roman" w:hAnsi="Times New Roman" w:cs="Times New Roman"/>
          <w:bCs/>
        </w:rPr>
      </w:pPr>
    </w:p>
    <w:p w14:paraId="5872E47B" w14:textId="100FDBF2" w:rsidR="00656068" w:rsidRPr="00844ABB" w:rsidRDefault="00656068" w:rsidP="00245B3E">
      <w:pPr>
        <w:spacing w:line="360" w:lineRule="auto"/>
        <w:jc w:val="both"/>
        <w:rPr>
          <w:rFonts w:ascii="Times New Roman" w:hAnsi="Times New Roman" w:cs="Times New Roman"/>
        </w:rPr>
      </w:pPr>
      <w:r w:rsidRPr="00844ABB">
        <w:rPr>
          <w:rFonts w:ascii="Times New Roman" w:hAnsi="Times New Roman" w:cs="Times New Roman"/>
          <w:bCs/>
        </w:rPr>
        <w:t xml:space="preserve">This paper extends the concept of DCs in the context of PSP </w:t>
      </w:r>
      <w:r>
        <w:rPr>
          <w:rFonts w:ascii="Times New Roman" w:hAnsi="Times New Roman" w:cs="Times New Roman"/>
          <w:bCs/>
        </w:rPr>
        <w:t xml:space="preserve">it </w:t>
      </w:r>
      <w:r w:rsidR="00A424D7">
        <w:rPr>
          <w:rFonts w:ascii="Times New Roman" w:hAnsi="Times New Roman" w:cs="Times New Roman"/>
          <w:bCs/>
        </w:rPr>
        <w:t>investigates</w:t>
      </w:r>
      <w:r w:rsidRPr="00844ABB">
        <w:rPr>
          <w:rFonts w:ascii="Times New Roman" w:hAnsi="Times New Roman" w:cs="Times New Roman"/>
          <w:bCs/>
        </w:rPr>
        <w:t xml:space="preserve"> how public sector organisations create strategic value through public procurement in times of change. This leads to the assumption that public sector management can benefit from </w:t>
      </w:r>
      <w:r w:rsidR="00A424D7">
        <w:rPr>
          <w:rFonts w:ascii="Times New Roman" w:hAnsi="Times New Roman" w:cs="Times New Roman"/>
          <w:bCs/>
        </w:rPr>
        <w:t>applying</w:t>
      </w:r>
      <w:r w:rsidRPr="00844ABB">
        <w:rPr>
          <w:rFonts w:ascii="Times New Roman" w:hAnsi="Times New Roman" w:cs="Times New Roman"/>
          <w:bCs/>
        </w:rPr>
        <w:t xml:space="preserve"> management theories usually applied in the private sector. DCs have rarely been studied in the context of public sector organisations (PSO).  The purpose of this paper is twofold: first, to </w:t>
      </w:r>
      <w:r w:rsidR="00A424D7">
        <w:rPr>
          <w:rFonts w:ascii="Times New Roman" w:hAnsi="Times New Roman" w:cs="Times New Roman"/>
          <w:bCs/>
        </w:rPr>
        <w:t xml:space="preserve">revise and </w:t>
      </w:r>
      <w:r w:rsidRPr="00844ABB">
        <w:rPr>
          <w:rFonts w:ascii="Times New Roman" w:hAnsi="Times New Roman" w:cs="Times New Roman"/>
          <w:bCs/>
        </w:rPr>
        <w:t>extend the existing work on DCs in the context of PSP</w:t>
      </w:r>
      <w:r w:rsidR="00A424D7">
        <w:rPr>
          <w:rFonts w:ascii="Times New Roman" w:hAnsi="Times New Roman" w:cs="Times New Roman"/>
          <w:bCs/>
        </w:rPr>
        <w:t>,</w:t>
      </w:r>
      <w:r w:rsidRPr="00844ABB">
        <w:rPr>
          <w:rFonts w:ascii="Times New Roman" w:hAnsi="Times New Roman" w:cs="Times New Roman"/>
          <w:bCs/>
        </w:rPr>
        <w:t xml:space="preserve"> </w:t>
      </w:r>
      <w:r w:rsidR="00A424D7">
        <w:rPr>
          <w:rFonts w:ascii="Times New Roman" w:hAnsi="Times New Roman" w:cs="Times New Roman"/>
          <w:bCs/>
        </w:rPr>
        <w:t>contributing</w:t>
      </w:r>
      <w:r w:rsidR="00A424D7" w:rsidRPr="00844ABB">
        <w:rPr>
          <w:rFonts w:ascii="Times New Roman" w:hAnsi="Times New Roman" w:cs="Times New Roman"/>
          <w:bCs/>
        </w:rPr>
        <w:t xml:space="preserve"> </w:t>
      </w:r>
      <w:r w:rsidRPr="00844ABB">
        <w:rPr>
          <w:rFonts w:ascii="Times New Roman" w:hAnsi="Times New Roman" w:cs="Times New Roman"/>
          <w:bCs/>
        </w:rPr>
        <w:t xml:space="preserve">to theoretical development and second, to develop an ecosystem framework that integrates </w:t>
      </w:r>
      <w:r>
        <w:rPr>
          <w:rFonts w:ascii="Times New Roman" w:hAnsi="Times New Roman" w:cs="Times New Roman"/>
          <w:bCs/>
        </w:rPr>
        <w:t>two</w:t>
      </w:r>
      <w:r w:rsidRPr="00844ABB">
        <w:rPr>
          <w:rFonts w:ascii="Times New Roman" w:hAnsi="Times New Roman" w:cs="Times New Roman"/>
          <w:bCs/>
        </w:rPr>
        <w:t xml:space="preserve"> multidisciplinary concepts DCs and PSP.</w:t>
      </w:r>
      <w:r w:rsidRPr="00844ABB">
        <w:rPr>
          <w:rFonts w:ascii="Times New Roman" w:hAnsi="Times New Roman" w:cs="Times New Roman"/>
          <w:b/>
        </w:rPr>
        <w:t>  </w:t>
      </w:r>
      <w:r w:rsidRPr="00844ABB">
        <w:rPr>
          <w:rFonts w:ascii="Times New Roman" w:hAnsi="Times New Roman" w:cs="Times New Roman"/>
        </w:rPr>
        <w:t xml:space="preserve"> </w:t>
      </w:r>
    </w:p>
    <w:p w14:paraId="4AB41E9F" w14:textId="77777777" w:rsidR="00656068" w:rsidRPr="00844ABB" w:rsidRDefault="00656068" w:rsidP="00245B3E">
      <w:pPr>
        <w:spacing w:line="360" w:lineRule="auto"/>
        <w:jc w:val="both"/>
        <w:rPr>
          <w:rFonts w:ascii="Times New Roman" w:hAnsi="Times New Roman" w:cs="Times New Roman"/>
        </w:rPr>
      </w:pPr>
    </w:p>
    <w:p w14:paraId="7B078EBA" w14:textId="72D90DAF" w:rsidR="00656068" w:rsidRDefault="00656068" w:rsidP="00245B3E">
      <w:pPr>
        <w:spacing w:line="360" w:lineRule="auto"/>
        <w:jc w:val="both"/>
      </w:pPr>
      <w:r w:rsidRPr="004D4B58">
        <w:rPr>
          <w:rFonts w:ascii="Times New Roman" w:hAnsi="Times New Roman" w:cs="Times New Roman"/>
          <w:bCs/>
        </w:rPr>
        <w:lastRenderedPageBreak/>
        <w:t xml:space="preserve">A qualitative method using </w:t>
      </w:r>
      <w:r>
        <w:rPr>
          <w:rFonts w:ascii="Times New Roman" w:hAnsi="Times New Roman" w:cs="Times New Roman"/>
          <w:bCs/>
        </w:rPr>
        <w:t xml:space="preserve">an </w:t>
      </w:r>
      <w:r w:rsidRPr="004D4B58">
        <w:rPr>
          <w:rFonts w:ascii="Times New Roman" w:hAnsi="Times New Roman" w:cs="Times New Roman"/>
          <w:bCs/>
        </w:rPr>
        <w:t xml:space="preserve">interpretive theoretical paradigm has been implemented with </w:t>
      </w:r>
      <w:r>
        <w:rPr>
          <w:rFonts w:ascii="Times New Roman" w:hAnsi="Times New Roman" w:cs="Times New Roman"/>
          <w:bCs/>
        </w:rPr>
        <w:t xml:space="preserve">an </w:t>
      </w:r>
      <w:r w:rsidRPr="004D4B58">
        <w:rPr>
          <w:rFonts w:ascii="Times New Roman" w:hAnsi="Times New Roman" w:cs="Times New Roman"/>
          <w:bCs/>
        </w:rPr>
        <w:t>inductive logical approach combined with</w:t>
      </w:r>
      <w:r>
        <w:rPr>
          <w:rFonts w:ascii="Times New Roman" w:hAnsi="Times New Roman" w:cs="Times New Roman"/>
          <w:bCs/>
        </w:rPr>
        <w:t xml:space="preserve"> a</w:t>
      </w:r>
      <w:r w:rsidRPr="004D4B58">
        <w:rPr>
          <w:rFonts w:ascii="Times New Roman" w:hAnsi="Times New Roman" w:cs="Times New Roman"/>
          <w:bCs/>
        </w:rPr>
        <w:t xml:space="preserve"> robust multiple case studies strategy. The empirical investigation comprises semi-structured interviews with </w:t>
      </w:r>
      <w:r w:rsidR="00A424D7">
        <w:rPr>
          <w:rFonts w:ascii="Times New Roman" w:hAnsi="Times New Roman" w:cs="Times New Roman"/>
          <w:bCs/>
        </w:rPr>
        <w:t xml:space="preserve">the stakeholders, such as </w:t>
      </w:r>
      <w:r w:rsidRPr="004D4B58">
        <w:rPr>
          <w:rFonts w:ascii="Times New Roman" w:hAnsi="Times New Roman" w:cs="Times New Roman"/>
          <w:bCs/>
        </w:rPr>
        <w:t xml:space="preserve">senior procurement experts </w:t>
      </w:r>
      <w:r w:rsidR="00A424D7">
        <w:rPr>
          <w:rFonts w:ascii="Times New Roman" w:hAnsi="Times New Roman" w:cs="Times New Roman"/>
          <w:bCs/>
        </w:rPr>
        <w:t>with</w:t>
      </w:r>
      <w:r w:rsidRPr="004D4B58">
        <w:rPr>
          <w:rFonts w:ascii="Times New Roman" w:hAnsi="Times New Roman" w:cs="Times New Roman"/>
          <w:bCs/>
        </w:rPr>
        <w:t xml:space="preserve"> a strategic role in the organisation</w:t>
      </w:r>
      <w:r w:rsidR="00A424D7">
        <w:rPr>
          <w:rFonts w:ascii="Times New Roman" w:hAnsi="Times New Roman" w:cs="Times New Roman"/>
          <w:bCs/>
        </w:rPr>
        <w:t>,</w:t>
      </w:r>
      <w:r w:rsidRPr="004D4B58">
        <w:rPr>
          <w:rFonts w:ascii="Times New Roman" w:hAnsi="Times New Roman" w:cs="Times New Roman"/>
          <w:bCs/>
        </w:rPr>
        <w:t xml:space="preserve"> providing insights on how they </w:t>
      </w:r>
      <w:r w:rsidR="00A424D7">
        <w:rPr>
          <w:rFonts w:ascii="Times New Roman" w:hAnsi="Times New Roman" w:cs="Times New Roman"/>
          <w:bCs/>
        </w:rPr>
        <w:t>implement</w:t>
      </w:r>
      <w:r w:rsidR="00A424D7" w:rsidRPr="004D4B58">
        <w:rPr>
          <w:rFonts w:ascii="Times New Roman" w:hAnsi="Times New Roman" w:cs="Times New Roman"/>
          <w:bCs/>
        </w:rPr>
        <w:t xml:space="preserve"> </w:t>
      </w:r>
      <w:r w:rsidRPr="004D4B58">
        <w:rPr>
          <w:rFonts w:ascii="Times New Roman" w:hAnsi="Times New Roman" w:cs="Times New Roman"/>
          <w:bCs/>
        </w:rPr>
        <w:t>DCs in strategic conversion. The collated data were analysed using thematic (primary data) and content analysis (secondary data). For an analytical purpose</w:t>
      </w:r>
      <w:r>
        <w:rPr>
          <w:rFonts w:ascii="Times New Roman" w:hAnsi="Times New Roman" w:cs="Times New Roman"/>
          <w:bCs/>
        </w:rPr>
        <w:t>,</w:t>
      </w:r>
      <w:r w:rsidRPr="004D4B58">
        <w:rPr>
          <w:rFonts w:ascii="Times New Roman" w:hAnsi="Times New Roman" w:cs="Times New Roman"/>
          <w:bCs/>
        </w:rPr>
        <w:t xml:space="preserve"> this </w:t>
      </w:r>
      <w:r>
        <w:rPr>
          <w:rFonts w:ascii="Times New Roman" w:hAnsi="Times New Roman" w:cs="Times New Roman"/>
          <w:bCs/>
        </w:rPr>
        <w:t>research</w:t>
      </w:r>
      <w:r w:rsidRPr="004D4B58">
        <w:rPr>
          <w:rFonts w:ascii="Times New Roman" w:hAnsi="Times New Roman" w:cs="Times New Roman"/>
          <w:bCs/>
        </w:rPr>
        <w:t xml:space="preserve"> disaggregates three core processes of the DCs: sensing, </w:t>
      </w:r>
      <w:proofErr w:type="gramStart"/>
      <w:r w:rsidRPr="004D4B58">
        <w:rPr>
          <w:rFonts w:ascii="Times New Roman" w:hAnsi="Times New Roman" w:cs="Times New Roman"/>
          <w:bCs/>
        </w:rPr>
        <w:t>seizing</w:t>
      </w:r>
      <w:proofErr w:type="gramEnd"/>
      <w:r w:rsidRPr="004D4B58">
        <w:rPr>
          <w:rFonts w:ascii="Times New Roman" w:hAnsi="Times New Roman" w:cs="Times New Roman"/>
          <w:bCs/>
        </w:rPr>
        <w:t xml:space="preserve"> and transforming</w:t>
      </w:r>
      <w:r w:rsidR="00A424D7">
        <w:rPr>
          <w:rFonts w:ascii="Times New Roman" w:hAnsi="Times New Roman" w:cs="Times New Roman"/>
          <w:bCs/>
        </w:rPr>
        <w:t>,</w:t>
      </w:r>
      <w:r w:rsidRPr="004D4B58">
        <w:rPr>
          <w:rFonts w:ascii="Times New Roman" w:hAnsi="Times New Roman" w:cs="Times New Roman"/>
          <w:bCs/>
        </w:rPr>
        <w:t xml:space="preserve"> drawing upon Teece’s (2007) conceptual framework. </w:t>
      </w:r>
    </w:p>
    <w:p w14:paraId="6BFB7505" w14:textId="77777777" w:rsidR="00656068" w:rsidRPr="00844ABB" w:rsidRDefault="00656068" w:rsidP="00245B3E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28C53FF9" w14:textId="109D6939" w:rsidR="00656068" w:rsidRDefault="00656068" w:rsidP="00245B3E">
      <w:pPr>
        <w:spacing w:line="360" w:lineRule="auto"/>
        <w:jc w:val="both"/>
      </w:pPr>
      <w:r w:rsidRPr="00166192">
        <w:rPr>
          <w:rFonts w:ascii="Times New Roman" w:hAnsi="Times New Roman" w:cs="Times New Roman"/>
        </w:rPr>
        <w:t xml:space="preserve">Findings explicate micro-foundations of DCs in public sector procurement, demonstrating </w:t>
      </w:r>
      <w:r>
        <w:rPr>
          <w:rFonts w:ascii="Times New Roman" w:hAnsi="Times New Roman" w:cs="Times New Roman"/>
        </w:rPr>
        <w:t>its</w:t>
      </w:r>
      <w:r w:rsidRPr="00166192">
        <w:rPr>
          <w:rFonts w:ascii="Times New Roman" w:hAnsi="Times New Roman" w:cs="Times New Roman"/>
        </w:rPr>
        <w:t xml:space="preserve"> potential to become a new strategic approach, guiding public sector organisations </w:t>
      </w:r>
      <w:r>
        <w:rPr>
          <w:rFonts w:ascii="Times New Roman" w:hAnsi="Times New Roman" w:cs="Times New Roman"/>
        </w:rPr>
        <w:t xml:space="preserve">on </w:t>
      </w:r>
      <w:r w:rsidRPr="00166192">
        <w:rPr>
          <w:rFonts w:ascii="Times New Roman" w:hAnsi="Times New Roman" w:cs="Times New Roman"/>
        </w:rPr>
        <w:t xml:space="preserve">how to operate successfully in a dynamic, complex environment through strategic conversion of high-order procurement capabilities. Findings </w:t>
      </w:r>
      <w:r>
        <w:rPr>
          <w:rFonts w:ascii="Times New Roman" w:hAnsi="Times New Roman" w:cs="Times New Roman"/>
        </w:rPr>
        <w:t>indicate</w:t>
      </w:r>
      <w:r w:rsidRPr="00166192">
        <w:rPr>
          <w:rFonts w:ascii="Times New Roman" w:hAnsi="Times New Roman" w:cs="Times New Roman"/>
        </w:rPr>
        <w:t xml:space="preserve"> that LAs may not be ready yet to implement such a futuristic approach since the maturity of procurement </w:t>
      </w:r>
      <w:r w:rsidR="00A424D7">
        <w:rPr>
          <w:rFonts w:ascii="Times New Roman" w:hAnsi="Times New Roman" w:cs="Times New Roman"/>
        </w:rPr>
        <w:t>has</w:t>
      </w:r>
      <w:r w:rsidRPr="00166192">
        <w:rPr>
          <w:rFonts w:ascii="Times New Roman" w:hAnsi="Times New Roman" w:cs="Times New Roman"/>
        </w:rPr>
        <w:t xml:space="preserve"> yet to reach a strategic form</w:t>
      </w:r>
      <w:r>
        <w:rPr>
          <w:rFonts w:ascii="Times New Roman" w:hAnsi="Times New Roman" w:cs="Times New Roman"/>
        </w:rPr>
        <w:t>.</w:t>
      </w:r>
      <w:r w:rsidRPr="00166192">
        <w:rPr>
          <w:rFonts w:ascii="Times New Roman" w:hAnsi="Times New Roman" w:cs="Times New Roman"/>
        </w:rPr>
        <w:t xml:space="preserve"> </w:t>
      </w:r>
      <w:r w:rsidR="00A424D7">
        <w:rPr>
          <w:rFonts w:ascii="Times New Roman" w:hAnsi="Times New Roman" w:cs="Times New Roman"/>
        </w:rPr>
        <w:t>I</w:t>
      </w:r>
      <w:r w:rsidRPr="00166192">
        <w:rPr>
          <w:rFonts w:ascii="Times New Roman" w:hAnsi="Times New Roman" w:cs="Times New Roman"/>
        </w:rPr>
        <w:t xml:space="preserve">t is only something that large local authorities have recently embraced. This </w:t>
      </w:r>
      <w:r>
        <w:rPr>
          <w:rFonts w:ascii="Times New Roman" w:hAnsi="Times New Roman" w:cs="Times New Roman"/>
        </w:rPr>
        <w:t>remains</w:t>
      </w:r>
      <w:r w:rsidRPr="00166192">
        <w:rPr>
          <w:rFonts w:ascii="Times New Roman" w:hAnsi="Times New Roman" w:cs="Times New Roman"/>
        </w:rPr>
        <w:t xml:space="preserve"> even </w:t>
      </w:r>
      <w:r>
        <w:rPr>
          <w:rFonts w:ascii="Times New Roman" w:hAnsi="Times New Roman" w:cs="Times New Roman"/>
        </w:rPr>
        <w:t xml:space="preserve">more </w:t>
      </w:r>
      <w:r w:rsidRPr="00166192">
        <w:rPr>
          <w:rFonts w:ascii="Times New Roman" w:hAnsi="Times New Roman" w:cs="Times New Roman"/>
        </w:rPr>
        <w:t>challenging for small local authorities</w:t>
      </w:r>
      <w:r w:rsidR="00A424D7">
        <w:rPr>
          <w:rFonts w:ascii="Times New Roman" w:hAnsi="Times New Roman" w:cs="Times New Roman"/>
        </w:rPr>
        <w:t>,</w:t>
      </w:r>
      <w:r w:rsidRPr="00166192">
        <w:rPr>
          <w:rFonts w:ascii="Times New Roman" w:hAnsi="Times New Roman" w:cs="Times New Roman"/>
        </w:rPr>
        <w:t xml:space="preserve"> which </w:t>
      </w:r>
      <w:r>
        <w:rPr>
          <w:rFonts w:ascii="Times New Roman" w:hAnsi="Times New Roman" w:cs="Times New Roman"/>
        </w:rPr>
        <w:t>to</w:t>
      </w:r>
      <w:r w:rsidRPr="00166192">
        <w:rPr>
          <w:rFonts w:ascii="Times New Roman" w:hAnsi="Times New Roman" w:cs="Times New Roman"/>
        </w:rPr>
        <w:t xml:space="preserve"> some degree</w:t>
      </w:r>
      <w:r w:rsidR="00A424D7">
        <w:rPr>
          <w:rFonts w:ascii="Times New Roman" w:hAnsi="Times New Roman" w:cs="Times New Roman"/>
        </w:rPr>
        <w:t>,</w:t>
      </w:r>
      <w:r w:rsidRPr="00166192">
        <w:rPr>
          <w:rFonts w:ascii="Times New Roman" w:hAnsi="Times New Roman" w:cs="Times New Roman"/>
        </w:rPr>
        <w:t xml:space="preserve"> their approach to procurement seems to </w:t>
      </w:r>
      <w:r w:rsidR="00A424D7">
        <w:rPr>
          <w:rFonts w:ascii="Times New Roman" w:hAnsi="Times New Roman" w:cs="Times New Roman"/>
        </w:rPr>
        <w:t>revert</w:t>
      </w:r>
      <w:r w:rsidRPr="00166192">
        <w:rPr>
          <w:rFonts w:ascii="Times New Roman" w:hAnsi="Times New Roman" w:cs="Times New Roman"/>
        </w:rPr>
        <w:t xml:space="preserve"> to transactional/traditional procurement. Achieving such </w:t>
      </w:r>
      <w:proofErr w:type="gramStart"/>
      <w:r w:rsidRPr="00166192">
        <w:rPr>
          <w:rFonts w:ascii="Times New Roman" w:hAnsi="Times New Roman" w:cs="Times New Roman"/>
        </w:rPr>
        <w:t xml:space="preserve">change </w:t>
      </w:r>
      <w:r w:rsidR="00A424D7">
        <w:rPr>
          <w:rFonts w:ascii="Times New Roman" w:hAnsi="Times New Roman" w:cs="Times New Roman"/>
        </w:rPr>
        <w:t xml:space="preserve"> will</w:t>
      </w:r>
      <w:proofErr w:type="gramEnd"/>
      <w:r w:rsidR="00A424D7">
        <w:rPr>
          <w:rFonts w:ascii="Times New Roman" w:hAnsi="Times New Roman" w:cs="Times New Roman"/>
        </w:rPr>
        <w:t xml:space="preserve"> likely</w:t>
      </w:r>
      <w:r w:rsidRPr="00166192">
        <w:rPr>
          <w:rFonts w:ascii="Times New Roman" w:hAnsi="Times New Roman" w:cs="Times New Roman"/>
        </w:rPr>
        <w:t xml:space="preserve"> require interagency cooperation (</w:t>
      </w:r>
      <w:r w:rsidRPr="00166192">
        <w:rPr>
          <w:rFonts w:ascii="Times New Roman" w:hAnsi="Times New Roman" w:cs="Times New Roman"/>
          <w:i/>
        </w:rPr>
        <w:t>new combinations)</w:t>
      </w:r>
      <w:r w:rsidRPr="00166192">
        <w:rPr>
          <w:rFonts w:ascii="Times New Roman" w:hAnsi="Times New Roman" w:cs="Times New Roman"/>
        </w:rPr>
        <w:t xml:space="preserve"> and the ability to execute (</w:t>
      </w:r>
      <w:r w:rsidRPr="00166192">
        <w:rPr>
          <w:rFonts w:ascii="Times New Roman" w:hAnsi="Times New Roman" w:cs="Times New Roman"/>
          <w:i/>
        </w:rPr>
        <w:t>sensing</w:t>
      </w:r>
      <w:r w:rsidRPr="00166192">
        <w:rPr>
          <w:rFonts w:ascii="Times New Roman" w:hAnsi="Times New Roman" w:cs="Times New Roman"/>
        </w:rPr>
        <w:t xml:space="preserve">).  </w:t>
      </w:r>
      <w:r>
        <w:rPr>
          <w:rFonts w:ascii="Times New Roman" w:hAnsi="Times New Roman" w:cs="Times New Roman"/>
        </w:rPr>
        <w:t>A new</w:t>
      </w:r>
      <w:r w:rsidRPr="00166192">
        <w:rPr>
          <w:rFonts w:ascii="Times New Roman" w:hAnsi="Times New Roman" w:cs="Times New Roman"/>
        </w:rPr>
        <w:t xml:space="preserve"> futuristic model where LAs are run more like an enterprise has a better chance of developing and deploying DCs </w:t>
      </w:r>
      <w:r w:rsidR="00A424D7">
        <w:rPr>
          <w:rFonts w:ascii="Times New Roman" w:hAnsi="Times New Roman" w:cs="Times New Roman"/>
        </w:rPr>
        <w:t>partly</w:t>
      </w:r>
      <w:r w:rsidRPr="00166192">
        <w:rPr>
          <w:rFonts w:ascii="Times New Roman" w:hAnsi="Times New Roman" w:cs="Times New Roman"/>
        </w:rPr>
        <w:t xml:space="preserve"> because of the organisational culture and the latitude that leaders of these Authorities have.</w:t>
      </w:r>
    </w:p>
    <w:p w14:paraId="3233F060" w14:textId="77777777" w:rsidR="00656068" w:rsidRPr="00844ABB" w:rsidRDefault="00656068" w:rsidP="00245B3E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0D996034" w14:textId="4A2E71BB" w:rsidR="00656068" w:rsidRPr="004D4B58" w:rsidRDefault="00656068" w:rsidP="00245B3E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4D4B58">
        <w:rPr>
          <w:rFonts w:ascii="Times New Roman" w:hAnsi="Times New Roman" w:cs="Times New Roman"/>
        </w:rPr>
        <w:t>This study offers DCs as an emerging paradigm of modern public sector procurement</w:t>
      </w:r>
      <w:r w:rsidR="00341449">
        <w:rPr>
          <w:rFonts w:ascii="Times New Roman" w:hAnsi="Times New Roman" w:cs="Times New Roman"/>
        </w:rPr>
        <w:t>,</w:t>
      </w:r>
      <w:r w:rsidRPr="004D4B58">
        <w:rPr>
          <w:rFonts w:ascii="Times New Roman" w:hAnsi="Times New Roman" w:cs="Times New Roman"/>
        </w:rPr>
        <w:t xml:space="preserve"> making three primary contributions to the body of knowledge. The study extends existing work on DCs in public sector </w:t>
      </w:r>
      <w:r>
        <w:rPr>
          <w:rFonts w:ascii="Times New Roman" w:hAnsi="Times New Roman" w:cs="Times New Roman"/>
        </w:rPr>
        <w:t>organisations</w:t>
      </w:r>
      <w:r w:rsidRPr="004D4B58">
        <w:rPr>
          <w:rFonts w:ascii="Times New Roman" w:hAnsi="Times New Roman" w:cs="Times New Roman"/>
        </w:rPr>
        <w:t xml:space="preserve"> adding to theoretical development. The research strategy employed provides empirical evidence. Analysis reveals that WLAs with strong sensing, </w:t>
      </w:r>
      <w:proofErr w:type="gramStart"/>
      <w:r w:rsidRPr="004D4B58">
        <w:rPr>
          <w:rFonts w:ascii="Times New Roman" w:hAnsi="Times New Roman" w:cs="Times New Roman"/>
        </w:rPr>
        <w:t>seizing</w:t>
      </w:r>
      <w:proofErr w:type="gramEnd"/>
      <w:r w:rsidRPr="004D4B58">
        <w:rPr>
          <w:rFonts w:ascii="Times New Roman" w:hAnsi="Times New Roman" w:cs="Times New Roman"/>
        </w:rPr>
        <w:t xml:space="preserve"> and transforming capabilities are more leaning to support superior long-term procurement performance. The conceptual framework </w:t>
      </w:r>
      <w:r w:rsidR="00341449">
        <w:rPr>
          <w:rFonts w:ascii="Times New Roman" w:hAnsi="Times New Roman" w:cs="Times New Roman"/>
        </w:rPr>
        <w:t xml:space="preserve">that </w:t>
      </w:r>
      <w:r w:rsidRPr="004D4B58">
        <w:rPr>
          <w:rFonts w:ascii="Times New Roman" w:hAnsi="Times New Roman" w:cs="Times New Roman"/>
        </w:rPr>
        <w:t xml:space="preserve">emerged from this study helps </w:t>
      </w:r>
      <w:r w:rsidR="00341449">
        <w:rPr>
          <w:rFonts w:ascii="Times New Roman" w:hAnsi="Times New Roman" w:cs="Times New Roman"/>
        </w:rPr>
        <w:t>to understand</w:t>
      </w:r>
      <w:r w:rsidR="00341449" w:rsidRPr="004D4B58">
        <w:rPr>
          <w:rFonts w:ascii="Times New Roman" w:hAnsi="Times New Roman" w:cs="Times New Roman"/>
        </w:rPr>
        <w:t xml:space="preserve"> </w:t>
      </w:r>
      <w:r w:rsidRPr="004D4B58">
        <w:rPr>
          <w:rFonts w:ascii="Times New Roman" w:hAnsi="Times New Roman" w:cs="Times New Roman"/>
        </w:rPr>
        <w:t xml:space="preserve">three strategic management activities: sensing, </w:t>
      </w:r>
      <w:proofErr w:type="gramStart"/>
      <w:r w:rsidRPr="004D4B58">
        <w:rPr>
          <w:rFonts w:ascii="Times New Roman" w:hAnsi="Times New Roman" w:cs="Times New Roman"/>
        </w:rPr>
        <w:t>seizing</w:t>
      </w:r>
      <w:proofErr w:type="gramEnd"/>
      <w:r w:rsidRPr="004D4B58">
        <w:rPr>
          <w:rFonts w:ascii="Times New Roman" w:hAnsi="Times New Roman" w:cs="Times New Roman"/>
        </w:rPr>
        <w:t xml:space="preserve"> and transforming in public-sector procurement</w:t>
      </w:r>
      <w:r w:rsidR="00245B3E">
        <w:rPr>
          <w:rFonts w:ascii="Times New Roman" w:hAnsi="Times New Roman" w:cs="Times New Roman"/>
        </w:rPr>
        <w:t xml:space="preserve">. </w:t>
      </w:r>
      <w:r w:rsidRPr="004D4B58">
        <w:rPr>
          <w:rFonts w:ascii="Times New Roman" w:hAnsi="Times New Roman" w:cs="Times New Roman"/>
        </w:rPr>
        <w:t xml:space="preserve"> </w:t>
      </w:r>
    </w:p>
    <w:p w14:paraId="500C6FC0" w14:textId="77777777" w:rsidR="00656068" w:rsidRDefault="00656068" w:rsidP="00656068">
      <w:pPr>
        <w:jc w:val="both"/>
        <w:rPr>
          <w:rFonts w:ascii="Times New Roman" w:hAnsi="Times New Roman" w:cs="Times New Roman"/>
          <w:b/>
        </w:rPr>
      </w:pPr>
    </w:p>
    <w:p w14:paraId="6281D13D" w14:textId="3C05BE20" w:rsidR="00656068" w:rsidRDefault="00656068"/>
    <w:p w14:paraId="435BAF36" w14:textId="2F5D7F70" w:rsidR="00605D84" w:rsidRDefault="00605D84"/>
    <w:p w14:paraId="30EEB6D8" w14:textId="44471D14" w:rsidR="00605D84" w:rsidRPr="007B3902" w:rsidRDefault="00CE0E9C">
      <w:pPr>
        <w:rPr>
          <w:rFonts w:ascii="Times New Roman" w:hAnsi="Times New Roman" w:cs="Times New Roman"/>
          <w:b/>
          <w:bCs/>
        </w:rPr>
      </w:pPr>
      <w:r w:rsidRPr="007B3902">
        <w:rPr>
          <w:rFonts w:ascii="Times New Roman" w:hAnsi="Times New Roman" w:cs="Times New Roman"/>
          <w:b/>
          <w:bCs/>
        </w:rPr>
        <w:t xml:space="preserve">References </w:t>
      </w:r>
    </w:p>
    <w:p w14:paraId="240540E7" w14:textId="77777777" w:rsidR="00245B3E" w:rsidRDefault="00245B3E"/>
    <w:p w14:paraId="789791D7" w14:textId="5B320D1F" w:rsidR="00245B3E" w:rsidRPr="007B3902" w:rsidRDefault="00245B3E" w:rsidP="003F70D7">
      <w:pPr>
        <w:rPr>
          <w:rFonts w:ascii="Times New Roman" w:hAnsi="Times New Roman" w:cs="Times New Roman"/>
        </w:rPr>
      </w:pPr>
      <w:proofErr w:type="spellStart"/>
      <w:r w:rsidRPr="003F70D7">
        <w:rPr>
          <w:rFonts w:ascii="Times New Roman" w:hAnsi="Times New Roman" w:cs="Times New Roman"/>
        </w:rPr>
        <w:lastRenderedPageBreak/>
        <w:t>Ambrosini</w:t>
      </w:r>
      <w:proofErr w:type="spellEnd"/>
      <w:r w:rsidRPr="003F70D7">
        <w:rPr>
          <w:rFonts w:ascii="Times New Roman" w:hAnsi="Times New Roman" w:cs="Times New Roman"/>
        </w:rPr>
        <w:t xml:space="preserve">. V., and Bowman. C., (2009) ‘What are dynamic capabilities and are they useful construct in strategic management’? </w:t>
      </w:r>
      <w:r w:rsidRPr="003F70D7">
        <w:rPr>
          <w:rFonts w:ascii="Times New Roman" w:hAnsi="Times New Roman" w:cs="Times New Roman"/>
          <w:i/>
        </w:rPr>
        <w:t>International Journal of Management Review</w:t>
      </w:r>
      <w:r w:rsidRPr="003F70D7">
        <w:rPr>
          <w:rFonts w:ascii="Times New Roman" w:hAnsi="Times New Roman" w:cs="Times New Roman"/>
        </w:rPr>
        <w:t xml:space="preserve">, 11(1), pp. 29-49. </w:t>
      </w:r>
    </w:p>
    <w:p w14:paraId="2A2E4BE2" w14:textId="77777777" w:rsidR="00245B3E" w:rsidRPr="003F70D7" w:rsidRDefault="00245B3E" w:rsidP="003F70D7">
      <w:pPr>
        <w:rPr>
          <w:rFonts w:ascii="Times New Roman" w:hAnsi="Times New Roman" w:cs="Times New Roman"/>
        </w:rPr>
      </w:pPr>
    </w:p>
    <w:p w14:paraId="69C2E096" w14:textId="4D21ECFA" w:rsidR="00245B3E" w:rsidRPr="007B3902" w:rsidRDefault="00245B3E" w:rsidP="003F70D7">
      <w:pPr>
        <w:rPr>
          <w:rFonts w:ascii="Times New Roman" w:hAnsi="Times New Roman" w:cs="Times New Roman"/>
        </w:rPr>
      </w:pPr>
      <w:proofErr w:type="spellStart"/>
      <w:r w:rsidRPr="003F70D7">
        <w:rPr>
          <w:rFonts w:ascii="Times New Roman" w:hAnsi="Times New Roman" w:cs="Times New Roman"/>
        </w:rPr>
        <w:t>Ambrosini</w:t>
      </w:r>
      <w:proofErr w:type="spellEnd"/>
      <w:r w:rsidRPr="003F70D7">
        <w:rPr>
          <w:rFonts w:ascii="Times New Roman" w:hAnsi="Times New Roman" w:cs="Times New Roman"/>
        </w:rPr>
        <w:t xml:space="preserve">. V., Bowman. C., ands Collier. N. (2009) ‘Dynamic capabilities: An Exploration of How Firms Review their Resource Base’, </w:t>
      </w:r>
      <w:r w:rsidRPr="003F70D7">
        <w:rPr>
          <w:rFonts w:ascii="Times New Roman" w:hAnsi="Times New Roman" w:cs="Times New Roman"/>
          <w:i/>
        </w:rPr>
        <w:t>British Journal of Management,</w:t>
      </w:r>
      <w:r w:rsidRPr="003F70D7">
        <w:rPr>
          <w:rFonts w:ascii="Times New Roman" w:hAnsi="Times New Roman" w:cs="Times New Roman"/>
        </w:rPr>
        <w:t xml:space="preserve"> 20, pp. 9-24.</w:t>
      </w:r>
    </w:p>
    <w:p w14:paraId="298CFE6D" w14:textId="77777777" w:rsidR="00245B3E" w:rsidRPr="003F70D7" w:rsidRDefault="00245B3E" w:rsidP="003F70D7">
      <w:pPr>
        <w:rPr>
          <w:rFonts w:ascii="Times New Roman" w:hAnsi="Times New Roman" w:cs="Times New Roman"/>
        </w:rPr>
      </w:pPr>
    </w:p>
    <w:p w14:paraId="742EC184" w14:textId="210959A4" w:rsidR="00245B3E" w:rsidRPr="007B3902" w:rsidRDefault="00245B3E" w:rsidP="00245B3E">
      <w:pPr>
        <w:rPr>
          <w:rFonts w:ascii="Times New Roman" w:hAnsi="Times New Roman" w:cs="Times New Roman"/>
        </w:rPr>
      </w:pPr>
      <w:r w:rsidRPr="00245B3E">
        <w:rPr>
          <w:rFonts w:ascii="Times New Roman" w:hAnsi="Times New Roman" w:cs="Times New Roman"/>
        </w:rPr>
        <w:t xml:space="preserve">Chien, Y. S., Tsai, H. C. (2012) ‘Dynamic Capabilities, Knowledge, learning and </w:t>
      </w:r>
      <w:proofErr w:type="gramStart"/>
      <w:r w:rsidRPr="00245B3E">
        <w:rPr>
          <w:rFonts w:ascii="Times New Roman" w:hAnsi="Times New Roman" w:cs="Times New Roman"/>
        </w:rPr>
        <w:t>firms</w:t>
      </w:r>
      <w:proofErr w:type="gramEnd"/>
      <w:r w:rsidRPr="00245B3E">
        <w:rPr>
          <w:rFonts w:ascii="Times New Roman" w:hAnsi="Times New Roman" w:cs="Times New Roman"/>
        </w:rPr>
        <w:t xml:space="preserve"> performance’, </w:t>
      </w:r>
      <w:r w:rsidRPr="00245B3E">
        <w:rPr>
          <w:rFonts w:ascii="Times New Roman" w:hAnsi="Times New Roman" w:cs="Times New Roman"/>
          <w:i/>
        </w:rPr>
        <w:t>Journal of Organisational Change and Management,</w:t>
      </w:r>
      <w:r w:rsidRPr="00245B3E">
        <w:rPr>
          <w:rFonts w:ascii="Times New Roman" w:hAnsi="Times New Roman" w:cs="Times New Roman"/>
        </w:rPr>
        <w:t xml:space="preserve"> 25(3), pp. 434-444. </w:t>
      </w:r>
    </w:p>
    <w:p w14:paraId="7EC0AB56" w14:textId="77777777" w:rsidR="00245B3E" w:rsidRPr="00245B3E" w:rsidRDefault="00245B3E" w:rsidP="00245B3E">
      <w:pPr>
        <w:rPr>
          <w:rFonts w:ascii="Times New Roman" w:hAnsi="Times New Roman" w:cs="Times New Roman"/>
        </w:rPr>
      </w:pPr>
    </w:p>
    <w:p w14:paraId="40C2DBCA" w14:textId="4079FC60" w:rsidR="00245B3E" w:rsidRPr="007B3902" w:rsidRDefault="00245B3E" w:rsidP="003F70D7">
      <w:pPr>
        <w:rPr>
          <w:rFonts w:ascii="Times New Roman" w:hAnsi="Times New Roman" w:cs="Times New Roman"/>
        </w:rPr>
      </w:pPr>
      <w:r w:rsidRPr="003F70D7">
        <w:rPr>
          <w:rFonts w:ascii="Times New Roman" w:hAnsi="Times New Roman" w:cs="Times New Roman"/>
        </w:rPr>
        <w:t xml:space="preserve">Collins, J. D., and Anand, N. B. (2019) ‘The Limitations of Dynamic Capabilities’, </w:t>
      </w:r>
      <w:r w:rsidRPr="003F70D7">
        <w:rPr>
          <w:rFonts w:ascii="Times New Roman" w:hAnsi="Times New Roman" w:cs="Times New Roman"/>
          <w:i/>
          <w:iCs/>
        </w:rPr>
        <w:t>Harvard Business School,</w:t>
      </w:r>
      <w:r w:rsidRPr="003F70D7">
        <w:rPr>
          <w:rFonts w:ascii="Times New Roman" w:hAnsi="Times New Roman" w:cs="Times New Roman"/>
        </w:rPr>
        <w:t xml:space="preserve"> Working Paper. </w:t>
      </w:r>
    </w:p>
    <w:p w14:paraId="22D3CBB7" w14:textId="77777777" w:rsidR="00245B3E" w:rsidRPr="007B3902" w:rsidRDefault="00245B3E" w:rsidP="003F70D7">
      <w:pPr>
        <w:rPr>
          <w:rFonts w:ascii="Times New Roman" w:hAnsi="Times New Roman" w:cs="Times New Roman"/>
        </w:rPr>
      </w:pPr>
    </w:p>
    <w:p w14:paraId="0E76B186" w14:textId="323AE0FB" w:rsidR="00245B3E" w:rsidRPr="007B3902" w:rsidRDefault="00245B3E" w:rsidP="006C52E5">
      <w:pPr>
        <w:rPr>
          <w:rFonts w:ascii="Times New Roman" w:hAnsi="Times New Roman" w:cs="Times New Roman"/>
        </w:rPr>
      </w:pPr>
      <w:r w:rsidRPr="006C52E5">
        <w:rPr>
          <w:rFonts w:ascii="Times New Roman" w:hAnsi="Times New Roman" w:cs="Times New Roman"/>
        </w:rPr>
        <w:t xml:space="preserve">Cox, A. (2001) ‘Understanding Buyer and Supplier Power: A Framework for Procurement and Supply Competence’, </w:t>
      </w:r>
      <w:r w:rsidRPr="006C52E5">
        <w:rPr>
          <w:rFonts w:ascii="Times New Roman" w:hAnsi="Times New Roman" w:cs="Times New Roman"/>
          <w:i/>
        </w:rPr>
        <w:t>Journal of Supply Chain Management,</w:t>
      </w:r>
      <w:r w:rsidRPr="006C52E5">
        <w:rPr>
          <w:rFonts w:ascii="Times New Roman" w:hAnsi="Times New Roman" w:cs="Times New Roman"/>
        </w:rPr>
        <w:t xml:space="preserve"> 37(2), pp. 8–15.</w:t>
      </w:r>
    </w:p>
    <w:p w14:paraId="17D5CB30" w14:textId="77777777" w:rsidR="00245B3E" w:rsidRPr="006C52E5" w:rsidRDefault="00245B3E" w:rsidP="006C52E5">
      <w:pPr>
        <w:rPr>
          <w:rFonts w:ascii="Times New Roman" w:hAnsi="Times New Roman" w:cs="Times New Roman"/>
        </w:rPr>
      </w:pPr>
    </w:p>
    <w:p w14:paraId="7A850CAF" w14:textId="7FE0A748" w:rsidR="00245B3E" w:rsidRPr="007B3902" w:rsidRDefault="00245B3E" w:rsidP="006C52E5">
      <w:pPr>
        <w:rPr>
          <w:rFonts w:ascii="Times New Roman" w:hAnsi="Times New Roman" w:cs="Times New Roman"/>
        </w:rPr>
      </w:pPr>
      <w:r w:rsidRPr="006C52E5">
        <w:rPr>
          <w:rFonts w:ascii="Times New Roman" w:hAnsi="Times New Roman" w:cs="Times New Roman"/>
        </w:rPr>
        <w:t>Cox, A. (2004) ‘The Art of the Possible: Relationship Management in Power Regimes and Supply Chains’, Supply Chain Management:</w:t>
      </w:r>
      <w:r w:rsidRPr="006C52E5">
        <w:rPr>
          <w:rFonts w:ascii="Times New Roman" w:hAnsi="Times New Roman" w:cs="Times New Roman"/>
          <w:i/>
        </w:rPr>
        <w:t xml:space="preserve"> An International Journal, </w:t>
      </w:r>
      <w:r w:rsidRPr="006C52E5">
        <w:rPr>
          <w:rFonts w:ascii="Times New Roman" w:hAnsi="Times New Roman" w:cs="Times New Roman"/>
        </w:rPr>
        <w:t>9(5), pp. 346–56.</w:t>
      </w:r>
    </w:p>
    <w:p w14:paraId="687E73DC" w14:textId="77777777" w:rsidR="00245B3E" w:rsidRPr="007B3902" w:rsidRDefault="00245B3E" w:rsidP="006C52E5">
      <w:pPr>
        <w:rPr>
          <w:rFonts w:ascii="Times New Roman" w:hAnsi="Times New Roman" w:cs="Times New Roman"/>
        </w:rPr>
      </w:pPr>
    </w:p>
    <w:p w14:paraId="5D449FD1" w14:textId="562F9EC1" w:rsidR="00245B3E" w:rsidRPr="007B3902" w:rsidRDefault="00245B3E" w:rsidP="003F70D7">
      <w:pPr>
        <w:rPr>
          <w:rFonts w:ascii="Times New Roman" w:hAnsi="Times New Roman" w:cs="Times New Roman"/>
        </w:rPr>
      </w:pPr>
      <w:proofErr w:type="spellStart"/>
      <w:r w:rsidRPr="003F70D7">
        <w:rPr>
          <w:rFonts w:ascii="Times New Roman" w:hAnsi="Times New Roman" w:cs="Times New Roman"/>
        </w:rPr>
        <w:t>Deasy</w:t>
      </w:r>
      <w:proofErr w:type="spellEnd"/>
      <w:r w:rsidRPr="003F70D7">
        <w:rPr>
          <w:rFonts w:ascii="Times New Roman" w:hAnsi="Times New Roman" w:cs="Times New Roman"/>
        </w:rPr>
        <w:t xml:space="preserve">, M., White, G.R.T., Parfitt S., Ringwald, K. (2014) ‘Asymmetric Procurement in the Public Sector’, </w:t>
      </w:r>
      <w:r w:rsidRPr="003F70D7">
        <w:rPr>
          <w:rFonts w:ascii="Times New Roman" w:hAnsi="Times New Roman" w:cs="Times New Roman"/>
          <w:i/>
        </w:rPr>
        <w:t>Strategic Change</w:t>
      </w:r>
      <w:r w:rsidRPr="003F70D7">
        <w:rPr>
          <w:rFonts w:ascii="Times New Roman" w:hAnsi="Times New Roman" w:cs="Times New Roman"/>
        </w:rPr>
        <w:t>, 23(1–2), pp. 21–29.</w:t>
      </w:r>
    </w:p>
    <w:p w14:paraId="7BEA382A" w14:textId="77777777" w:rsidR="00245B3E" w:rsidRPr="007B3902" w:rsidRDefault="00245B3E" w:rsidP="003F70D7">
      <w:pPr>
        <w:rPr>
          <w:rFonts w:ascii="Times New Roman" w:hAnsi="Times New Roman" w:cs="Times New Roman"/>
        </w:rPr>
      </w:pPr>
    </w:p>
    <w:p w14:paraId="2CB3F3B6" w14:textId="63798C3B" w:rsidR="00245B3E" w:rsidRPr="007B3902" w:rsidRDefault="00245B3E" w:rsidP="003F70D7">
      <w:pPr>
        <w:rPr>
          <w:rFonts w:ascii="Times New Roman" w:hAnsi="Times New Roman" w:cs="Times New Roman"/>
        </w:rPr>
      </w:pPr>
      <w:proofErr w:type="spellStart"/>
      <w:r w:rsidRPr="003F70D7">
        <w:rPr>
          <w:rFonts w:ascii="Times New Roman" w:hAnsi="Times New Roman" w:cs="Times New Roman"/>
        </w:rPr>
        <w:t>Easterby</w:t>
      </w:r>
      <w:proofErr w:type="spellEnd"/>
      <w:r w:rsidRPr="003F70D7">
        <w:rPr>
          <w:rFonts w:ascii="Times New Roman" w:hAnsi="Times New Roman" w:cs="Times New Roman"/>
        </w:rPr>
        <w:t xml:space="preserve">-Smith, M., Lyles. A. M., </w:t>
      </w:r>
      <w:proofErr w:type="spellStart"/>
      <w:r w:rsidRPr="003F70D7">
        <w:rPr>
          <w:rFonts w:ascii="Times New Roman" w:hAnsi="Times New Roman" w:cs="Times New Roman"/>
        </w:rPr>
        <w:t>Peteraf</w:t>
      </w:r>
      <w:proofErr w:type="spellEnd"/>
      <w:r w:rsidRPr="003F70D7">
        <w:rPr>
          <w:rFonts w:ascii="Times New Roman" w:hAnsi="Times New Roman" w:cs="Times New Roman"/>
        </w:rPr>
        <w:t xml:space="preserve">. A. M. (2009) ‘Dynamic Capabilities:  Current Debates and Future Direction’, </w:t>
      </w:r>
      <w:r w:rsidRPr="003F70D7">
        <w:rPr>
          <w:rFonts w:ascii="Times New Roman" w:hAnsi="Times New Roman" w:cs="Times New Roman"/>
          <w:i/>
        </w:rPr>
        <w:t>British Journal of Management,</w:t>
      </w:r>
      <w:r w:rsidRPr="003F70D7">
        <w:rPr>
          <w:rFonts w:ascii="Times New Roman" w:hAnsi="Times New Roman" w:cs="Times New Roman"/>
        </w:rPr>
        <w:t xml:space="preserve"> 20, pp. 1-8. </w:t>
      </w:r>
    </w:p>
    <w:p w14:paraId="49059FB4" w14:textId="77777777" w:rsidR="00245B3E" w:rsidRPr="003F70D7" w:rsidRDefault="00245B3E" w:rsidP="003F70D7">
      <w:pPr>
        <w:rPr>
          <w:rFonts w:ascii="Times New Roman" w:hAnsi="Times New Roman" w:cs="Times New Roman"/>
        </w:rPr>
      </w:pPr>
    </w:p>
    <w:p w14:paraId="0E995E58" w14:textId="77CCA849" w:rsidR="00245B3E" w:rsidRPr="007B3902" w:rsidRDefault="00245B3E" w:rsidP="00245B3E">
      <w:pPr>
        <w:rPr>
          <w:rFonts w:ascii="Times New Roman" w:hAnsi="Times New Roman" w:cs="Times New Roman"/>
        </w:rPr>
      </w:pPr>
      <w:r w:rsidRPr="00245B3E">
        <w:rPr>
          <w:rFonts w:ascii="Times New Roman" w:hAnsi="Times New Roman" w:cs="Times New Roman"/>
        </w:rPr>
        <w:t xml:space="preserve">Eisenhardt, K. M., Martin, J. (2000) ‘Dynamic Capabilities: What are they?’, </w:t>
      </w:r>
      <w:r w:rsidRPr="00245B3E">
        <w:rPr>
          <w:rFonts w:ascii="Times New Roman" w:hAnsi="Times New Roman" w:cs="Times New Roman"/>
          <w:i/>
        </w:rPr>
        <w:t>Strategic Management Journal</w:t>
      </w:r>
      <w:r w:rsidRPr="00245B3E">
        <w:rPr>
          <w:rFonts w:ascii="Times New Roman" w:hAnsi="Times New Roman" w:cs="Times New Roman"/>
        </w:rPr>
        <w:t>, 21(10–11), pp. 1105–1121.</w:t>
      </w:r>
    </w:p>
    <w:p w14:paraId="0160E7F1" w14:textId="77777777" w:rsidR="00245B3E" w:rsidRPr="007B3902" w:rsidRDefault="00245B3E" w:rsidP="00245B3E">
      <w:pPr>
        <w:rPr>
          <w:rFonts w:ascii="Times New Roman" w:hAnsi="Times New Roman" w:cs="Times New Roman"/>
        </w:rPr>
      </w:pPr>
    </w:p>
    <w:p w14:paraId="2CC5058D" w14:textId="7DAEBFEB" w:rsidR="00245B3E" w:rsidRPr="007B3902" w:rsidRDefault="00245B3E" w:rsidP="00245B3E">
      <w:pPr>
        <w:rPr>
          <w:rFonts w:ascii="Times New Roman" w:hAnsi="Times New Roman" w:cs="Times New Roman"/>
        </w:rPr>
      </w:pPr>
      <w:proofErr w:type="spellStart"/>
      <w:r w:rsidRPr="007B3902">
        <w:rPr>
          <w:rFonts w:ascii="Times New Roman" w:hAnsi="Times New Roman" w:cs="Times New Roman"/>
        </w:rPr>
        <w:t>Helfat</w:t>
      </w:r>
      <w:proofErr w:type="spellEnd"/>
      <w:r w:rsidRPr="007B3902">
        <w:rPr>
          <w:rFonts w:ascii="Times New Roman" w:hAnsi="Times New Roman" w:cs="Times New Roman"/>
        </w:rPr>
        <w:t xml:space="preserve">, C. E., Finkelstein, S., Mitchell, W., </w:t>
      </w:r>
      <w:proofErr w:type="spellStart"/>
      <w:r w:rsidRPr="007B3902">
        <w:rPr>
          <w:rFonts w:ascii="Times New Roman" w:hAnsi="Times New Roman" w:cs="Times New Roman"/>
        </w:rPr>
        <w:t>Peteraf</w:t>
      </w:r>
      <w:proofErr w:type="spellEnd"/>
      <w:r w:rsidRPr="007B3902">
        <w:rPr>
          <w:rFonts w:ascii="Times New Roman" w:hAnsi="Times New Roman" w:cs="Times New Roman"/>
        </w:rPr>
        <w:t xml:space="preserve">, M., Singh, H., Teece, D. and Winter, S. (2007) </w:t>
      </w:r>
      <w:r w:rsidRPr="007B3902">
        <w:rPr>
          <w:rFonts w:ascii="Times New Roman" w:hAnsi="Times New Roman" w:cs="Times New Roman"/>
          <w:i/>
        </w:rPr>
        <w:t>Dynamic Capabilities: Understanding Strategic Change in Organisations</w:t>
      </w:r>
      <w:r w:rsidRPr="007B3902">
        <w:rPr>
          <w:rFonts w:ascii="Times New Roman" w:hAnsi="Times New Roman" w:cs="Times New Roman"/>
        </w:rPr>
        <w:t>. Malden, MA: Blackwell.</w:t>
      </w:r>
    </w:p>
    <w:p w14:paraId="3405A37E" w14:textId="77777777" w:rsidR="00245B3E" w:rsidRPr="00245B3E" w:rsidRDefault="00245B3E" w:rsidP="00245B3E">
      <w:pPr>
        <w:rPr>
          <w:rFonts w:ascii="Times New Roman" w:hAnsi="Times New Roman" w:cs="Times New Roman"/>
        </w:rPr>
      </w:pPr>
    </w:p>
    <w:p w14:paraId="1D72B2D0" w14:textId="575DE739" w:rsidR="00245B3E" w:rsidRPr="007B3902" w:rsidRDefault="00245B3E" w:rsidP="00245B3E">
      <w:pPr>
        <w:rPr>
          <w:rFonts w:ascii="Times New Roman" w:hAnsi="Times New Roman" w:cs="Times New Roman"/>
        </w:rPr>
      </w:pPr>
      <w:r w:rsidRPr="00245B3E">
        <w:rPr>
          <w:rFonts w:ascii="Times New Roman" w:hAnsi="Times New Roman" w:cs="Times New Roman"/>
        </w:rPr>
        <w:t xml:space="preserve">Killen, P. C., and Hunt, A. R. (2009) ‘Dynamic Capabilities Through Project Portfolio Management in Service and Manufacturing Industry’, </w:t>
      </w:r>
      <w:r w:rsidRPr="00245B3E">
        <w:rPr>
          <w:rFonts w:ascii="Times New Roman" w:hAnsi="Times New Roman" w:cs="Times New Roman"/>
          <w:i/>
        </w:rPr>
        <w:t>International Journal of Managing Projects in Business</w:t>
      </w:r>
      <w:r w:rsidRPr="00245B3E">
        <w:rPr>
          <w:rFonts w:ascii="Times New Roman" w:hAnsi="Times New Roman" w:cs="Times New Roman"/>
        </w:rPr>
        <w:t xml:space="preserve">, 3(1), pp. 157-169. </w:t>
      </w:r>
    </w:p>
    <w:p w14:paraId="487C565D" w14:textId="77777777" w:rsidR="00245B3E" w:rsidRPr="00245B3E" w:rsidRDefault="00245B3E" w:rsidP="00245B3E">
      <w:pPr>
        <w:rPr>
          <w:rFonts w:ascii="Times New Roman" w:hAnsi="Times New Roman" w:cs="Times New Roman"/>
        </w:rPr>
      </w:pPr>
    </w:p>
    <w:p w14:paraId="54429F11" w14:textId="650A13C3" w:rsidR="00245B3E" w:rsidRPr="007B3902" w:rsidRDefault="00245B3E" w:rsidP="003F70D7">
      <w:pPr>
        <w:rPr>
          <w:rFonts w:ascii="Times New Roman" w:hAnsi="Times New Roman" w:cs="Times New Roman"/>
        </w:rPr>
      </w:pPr>
      <w:r w:rsidRPr="003F70D7">
        <w:rPr>
          <w:rFonts w:ascii="Times New Roman" w:hAnsi="Times New Roman" w:cs="Times New Roman"/>
        </w:rPr>
        <w:t xml:space="preserve">Loader, K. (2007) ‘The challenge of competitive procurement: value for money versus small business support’, </w:t>
      </w:r>
      <w:r w:rsidRPr="003F70D7">
        <w:rPr>
          <w:rFonts w:ascii="Times New Roman" w:hAnsi="Times New Roman" w:cs="Times New Roman"/>
          <w:i/>
        </w:rPr>
        <w:t>Public Money and Management,</w:t>
      </w:r>
      <w:r w:rsidRPr="003F70D7">
        <w:rPr>
          <w:rFonts w:ascii="Times New Roman" w:hAnsi="Times New Roman" w:cs="Times New Roman"/>
        </w:rPr>
        <w:t xml:space="preserve"> 27, pp.  307–314.</w:t>
      </w:r>
    </w:p>
    <w:p w14:paraId="4EA501D8" w14:textId="77777777" w:rsidR="00245B3E" w:rsidRPr="003F70D7" w:rsidRDefault="00245B3E" w:rsidP="003F70D7">
      <w:pPr>
        <w:rPr>
          <w:rFonts w:ascii="Times New Roman" w:hAnsi="Times New Roman" w:cs="Times New Roman"/>
        </w:rPr>
      </w:pPr>
    </w:p>
    <w:p w14:paraId="1ADD3049" w14:textId="77777777" w:rsidR="00245B3E" w:rsidRPr="007B3902" w:rsidRDefault="00245B3E" w:rsidP="003F70D7">
      <w:pPr>
        <w:rPr>
          <w:rFonts w:ascii="Times New Roman" w:hAnsi="Times New Roman" w:cs="Times New Roman"/>
        </w:rPr>
      </w:pPr>
      <w:r w:rsidRPr="003F70D7">
        <w:rPr>
          <w:rFonts w:ascii="Times New Roman" w:hAnsi="Times New Roman" w:cs="Times New Roman"/>
        </w:rPr>
        <w:t xml:space="preserve">Loader, K. (2013) ‘Is Public procurement a successful small business support policy? A review of the evidence’, </w:t>
      </w:r>
      <w:r w:rsidRPr="003F70D7">
        <w:rPr>
          <w:rFonts w:ascii="Times New Roman" w:hAnsi="Times New Roman" w:cs="Times New Roman"/>
          <w:i/>
        </w:rPr>
        <w:t>Environment and Planning C: Government Policy</w:t>
      </w:r>
      <w:r w:rsidRPr="003F70D7">
        <w:rPr>
          <w:rFonts w:ascii="Times New Roman" w:hAnsi="Times New Roman" w:cs="Times New Roman"/>
        </w:rPr>
        <w:t xml:space="preserve">, 31, pp. 39-55. </w:t>
      </w:r>
    </w:p>
    <w:p w14:paraId="32922395" w14:textId="2B44ABCA" w:rsidR="00245B3E" w:rsidRPr="007B3902" w:rsidRDefault="00245B3E" w:rsidP="003F70D7">
      <w:pPr>
        <w:rPr>
          <w:rFonts w:ascii="Times New Roman" w:hAnsi="Times New Roman" w:cs="Times New Roman"/>
        </w:rPr>
      </w:pPr>
      <w:r w:rsidRPr="003F70D7">
        <w:rPr>
          <w:rFonts w:ascii="Times New Roman" w:hAnsi="Times New Roman" w:cs="Times New Roman"/>
        </w:rPr>
        <w:t xml:space="preserve">Murray, G., J. (2009),’Improving the validity of public procurement research’, International Journal of Public Sector Management, 22(2), pp. 91 – 103. </w:t>
      </w:r>
    </w:p>
    <w:p w14:paraId="047F2294" w14:textId="77777777" w:rsidR="00245B3E" w:rsidRPr="003F70D7" w:rsidRDefault="00245B3E" w:rsidP="003F70D7">
      <w:pPr>
        <w:rPr>
          <w:rFonts w:ascii="Times New Roman" w:hAnsi="Times New Roman" w:cs="Times New Roman"/>
        </w:rPr>
      </w:pPr>
    </w:p>
    <w:p w14:paraId="2B6BD469" w14:textId="1C5E321A" w:rsidR="00245B3E" w:rsidRPr="007B3902" w:rsidRDefault="00245B3E" w:rsidP="00245B3E">
      <w:pPr>
        <w:rPr>
          <w:rFonts w:ascii="Times New Roman" w:hAnsi="Times New Roman" w:cs="Times New Roman"/>
        </w:rPr>
      </w:pPr>
      <w:proofErr w:type="spellStart"/>
      <w:r w:rsidRPr="00245B3E">
        <w:rPr>
          <w:rFonts w:ascii="Times New Roman" w:hAnsi="Times New Roman" w:cs="Times New Roman"/>
        </w:rPr>
        <w:t>Salvato</w:t>
      </w:r>
      <w:proofErr w:type="spellEnd"/>
      <w:r w:rsidRPr="00245B3E">
        <w:rPr>
          <w:rFonts w:ascii="Times New Roman" w:hAnsi="Times New Roman" w:cs="Times New Roman"/>
        </w:rPr>
        <w:t xml:space="preserve">, C., and </w:t>
      </w:r>
      <w:proofErr w:type="spellStart"/>
      <w:r w:rsidRPr="00245B3E">
        <w:rPr>
          <w:rFonts w:ascii="Times New Roman" w:hAnsi="Times New Roman" w:cs="Times New Roman"/>
        </w:rPr>
        <w:t>Rerup</w:t>
      </w:r>
      <w:proofErr w:type="spellEnd"/>
      <w:r w:rsidRPr="00245B3E">
        <w:rPr>
          <w:rFonts w:ascii="Times New Roman" w:hAnsi="Times New Roman" w:cs="Times New Roman"/>
        </w:rPr>
        <w:t xml:space="preserve">, C. (2011) ‘Beyond Collective Entities: Multilevel Research on Organisational Routines and Capabilities’, </w:t>
      </w:r>
      <w:r w:rsidRPr="00245B3E">
        <w:rPr>
          <w:rFonts w:ascii="Times New Roman" w:hAnsi="Times New Roman" w:cs="Times New Roman"/>
          <w:i/>
        </w:rPr>
        <w:t>Journal of Management</w:t>
      </w:r>
      <w:r w:rsidRPr="00245B3E">
        <w:rPr>
          <w:rFonts w:ascii="Times New Roman" w:hAnsi="Times New Roman" w:cs="Times New Roman"/>
        </w:rPr>
        <w:t xml:space="preserve">, 37 (2), pp. 468-490. </w:t>
      </w:r>
    </w:p>
    <w:p w14:paraId="64B4DAF9" w14:textId="77777777" w:rsidR="00245B3E" w:rsidRPr="00245B3E" w:rsidRDefault="00245B3E" w:rsidP="00245B3E">
      <w:pPr>
        <w:rPr>
          <w:rFonts w:ascii="Times New Roman" w:hAnsi="Times New Roman" w:cs="Times New Roman"/>
        </w:rPr>
      </w:pPr>
    </w:p>
    <w:p w14:paraId="4DD3F1C3" w14:textId="77777777" w:rsidR="00245B3E" w:rsidRPr="007B3902" w:rsidRDefault="00245B3E" w:rsidP="006C52E5">
      <w:pPr>
        <w:rPr>
          <w:rFonts w:ascii="Times New Roman" w:hAnsi="Times New Roman" w:cs="Times New Roman"/>
        </w:rPr>
      </w:pPr>
      <w:proofErr w:type="spellStart"/>
      <w:r w:rsidRPr="006C52E5">
        <w:rPr>
          <w:rFonts w:ascii="Times New Roman" w:hAnsi="Times New Roman" w:cs="Times New Roman"/>
        </w:rPr>
        <w:t>Sönnichsen</w:t>
      </w:r>
      <w:proofErr w:type="spellEnd"/>
      <w:r w:rsidRPr="006C52E5">
        <w:rPr>
          <w:rFonts w:ascii="Times New Roman" w:hAnsi="Times New Roman" w:cs="Times New Roman"/>
        </w:rPr>
        <w:t>. D, S.</w:t>
      </w:r>
      <w:proofErr w:type="gramStart"/>
      <w:r w:rsidRPr="006C52E5">
        <w:rPr>
          <w:rFonts w:ascii="Times New Roman" w:hAnsi="Times New Roman" w:cs="Times New Roman"/>
        </w:rPr>
        <w:t>,  and</w:t>
      </w:r>
      <w:proofErr w:type="gramEnd"/>
      <w:r w:rsidRPr="006C52E5">
        <w:rPr>
          <w:rFonts w:ascii="Times New Roman" w:hAnsi="Times New Roman" w:cs="Times New Roman"/>
        </w:rPr>
        <w:t xml:space="preserve"> Clement. J (2020) ‘Review of green and sustainable public procurement: Towards circular public procurement’, </w:t>
      </w:r>
      <w:r w:rsidRPr="006C52E5">
        <w:rPr>
          <w:rFonts w:ascii="Times New Roman" w:hAnsi="Times New Roman" w:cs="Times New Roman"/>
          <w:i/>
          <w:iCs/>
        </w:rPr>
        <w:t>Journal of Cleaner Production</w:t>
      </w:r>
      <w:r w:rsidRPr="006C52E5">
        <w:rPr>
          <w:rFonts w:ascii="Times New Roman" w:hAnsi="Times New Roman" w:cs="Times New Roman"/>
        </w:rPr>
        <w:t xml:space="preserve">, </w:t>
      </w:r>
      <w:hyperlink r:id="rId11" w:history="1">
        <w:r w:rsidRPr="006C52E5">
          <w:rPr>
            <w:rStyle w:val="Hyperlink"/>
            <w:rFonts w:ascii="Times New Roman" w:hAnsi="Times New Roman" w:cs="Times New Roman"/>
          </w:rPr>
          <w:t>https://doi.org/10.1016/j.jclepro.2019.118901</w:t>
        </w:r>
      </w:hyperlink>
      <w:r w:rsidRPr="007B3902">
        <w:rPr>
          <w:rFonts w:ascii="Times New Roman" w:hAnsi="Times New Roman" w:cs="Times New Roman"/>
        </w:rPr>
        <w:t xml:space="preserve">. </w:t>
      </w:r>
    </w:p>
    <w:p w14:paraId="62C08C58" w14:textId="33E0B030" w:rsidR="00245B3E" w:rsidRPr="006C52E5" w:rsidRDefault="00245B3E" w:rsidP="006C52E5">
      <w:pPr>
        <w:rPr>
          <w:rFonts w:ascii="Times New Roman" w:hAnsi="Times New Roman" w:cs="Times New Roman"/>
        </w:rPr>
      </w:pPr>
      <w:r w:rsidRPr="006C52E5">
        <w:rPr>
          <w:rFonts w:ascii="Times New Roman" w:hAnsi="Times New Roman" w:cs="Times New Roman"/>
        </w:rPr>
        <w:lastRenderedPageBreak/>
        <w:t xml:space="preserve"> </w:t>
      </w:r>
    </w:p>
    <w:p w14:paraId="0FD501C2" w14:textId="56EE94E3" w:rsidR="00245B3E" w:rsidRPr="007B3902" w:rsidRDefault="00245B3E" w:rsidP="003F70D7">
      <w:pPr>
        <w:rPr>
          <w:rFonts w:ascii="Times New Roman" w:hAnsi="Times New Roman" w:cs="Times New Roman"/>
        </w:rPr>
      </w:pPr>
      <w:r w:rsidRPr="003F70D7">
        <w:rPr>
          <w:rFonts w:ascii="Times New Roman" w:hAnsi="Times New Roman" w:cs="Times New Roman"/>
        </w:rPr>
        <w:t xml:space="preserve">Staples W, Dalrymple J. (2011). Exploring infrastructure procurement by Australian state governments. </w:t>
      </w:r>
      <w:r w:rsidRPr="003F70D7">
        <w:rPr>
          <w:rFonts w:ascii="Times New Roman" w:hAnsi="Times New Roman" w:cs="Times New Roman"/>
          <w:i/>
        </w:rPr>
        <w:t>International Journal of Managing Projects in Business,</w:t>
      </w:r>
      <w:r w:rsidRPr="003F70D7">
        <w:rPr>
          <w:rFonts w:ascii="Times New Roman" w:hAnsi="Times New Roman" w:cs="Times New Roman"/>
        </w:rPr>
        <w:t xml:space="preserve"> 4(3), p.  512–523. </w:t>
      </w:r>
    </w:p>
    <w:p w14:paraId="19D2BA82" w14:textId="77777777" w:rsidR="00245B3E" w:rsidRPr="007B3902" w:rsidRDefault="00245B3E" w:rsidP="003F70D7">
      <w:pPr>
        <w:rPr>
          <w:rFonts w:ascii="Times New Roman" w:hAnsi="Times New Roman" w:cs="Times New Roman"/>
        </w:rPr>
      </w:pPr>
    </w:p>
    <w:p w14:paraId="79B137A1" w14:textId="4449D23C" w:rsidR="00245B3E" w:rsidRPr="007B3902" w:rsidRDefault="00245B3E" w:rsidP="00CE0E9C">
      <w:pPr>
        <w:rPr>
          <w:rFonts w:ascii="Times New Roman" w:hAnsi="Times New Roman" w:cs="Times New Roman"/>
        </w:rPr>
      </w:pPr>
      <w:r w:rsidRPr="00CE0E9C">
        <w:rPr>
          <w:rFonts w:ascii="Times New Roman" w:hAnsi="Times New Roman" w:cs="Times New Roman"/>
        </w:rPr>
        <w:t>Teece, D.J., (2018) ‘Business models and dynamic capabilities</w:t>
      </w:r>
      <w:proofErr w:type="gramStart"/>
      <w:r w:rsidRPr="00CE0E9C">
        <w:rPr>
          <w:rFonts w:ascii="Times New Roman" w:hAnsi="Times New Roman" w:cs="Times New Roman"/>
        </w:rPr>
        <w:t>’,  </w:t>
      </w:r>
      <w:r w:rsidRPr="00CE0E9C">
        <w:rPr>
          <w:rFonts w:ascii="Times New Roman" w:hAnsi="Times New Roman" w:cs="Times New Roman"/>
          <w:i/>
          <w:iCs/>
        </w:rPr>
        <w:t>Long</w:t>
      </w:r>
      <w:proofErr w:type="gramEnd"/>
      <w:r w:rsidRPr="00CE0E9C">
        <w:rPr>
          <w:rFonts w:ascii="Times New Roman" w:hAnsi="Times New Roman" w:cs="Times New Roman"/>
          <w:i/>
          <w:iCs/>
        </w:rPr>
        <w:t xml:space="preserve"> Range Planning</w:t>
      </w:r>
      <w:r w:rsidRPr="00CE0E9C">
        <w:rPr>
          <w:rFonts w:ascii="Times New Roman" w:hAnsi="Times New Roman" w:cs="Times New Roman"/>
        </w:rPr>
        <w:t>, </w:t>
      </w:r>
      <w:r w:rsidRPr="00CE0E9C">
        <w:rPr>
          <w:rFonts w:ascii="Times New Roman" w:hAnsi="Times New Roman" w:cs="Times New Roman"/>
          <w:i/>
          <w:iCs/>
        </w:rPr>
        <w:t>51</w:t>
      </w:r>
      <w:r w:rsidRPr="00CE0E9C">
        <w:rPr>
          <w:rFonts w:ascii="Times New Roman" w:hAnsi="Times New Roman" w:cs="Times New Roman"/>
        </w:rPr>
        <w:t>(1), pp.40-49.</w:t>
      </w:r>
    </w:p>
    <w:p w14:paraId="5F132CCC" w14:textId="77777777" w:rsidR="00245B3E" w:rsidRPr="00CE0E9C" w:rsidRDefault="00245B3E" w:rsidP="00CE0E9C">
      <w:pPr>
        <w:rPr>
          <w:rFonts w:ascii="Times New Roman" w:hAnsi="Times New Roman" w:cs="Times New Roman"/>
        </w:rPr>
      </w:pPr>
    </w:p>
    <w:p w14:paraId="1EB0189F" w14:textId="7DAA889D" w:rsidR="00245B3E" w:rsidRPr="007B3902" w:rsidRDefault="00245B3E" w:rsidP="00CE0E9C">
      <w:pPr>
        <w:rPr>
          <w:rFonts w:ascii="Times New Roman" w:hAnsi="Times New Roman" w:cs="Times New Roman"/>
        </w:rPr>
      </w:pPr>
      <w:r w:rsidRPr="00CE0E9C">
        <w:rPr>
          <w:rFonts w:ascii="Times New Roman" w:hAnsi="Times New Roman" w:cs="Times New Roman"/>
        </w:rPr>
        <w:t xml:space="preserve">Teece, J. D.  (2014) ‘The foundations of enterprise performance: Dynamic and ordinary capabilities in an (economic) theory of firms’, </w:t>
      </w:r>
      <w:r w:rsidRPr="00CE0E9C">
        <w:rPr>
          <w:rFonts w:ascii="Times New Roman" w:hAnsi="Times New Roman" w:cs="Times New Roman"/>
          <w:i/>
        </w:rPr>
        <w:t>Academy of Management Perspectives</w:t>
      </w:r>
      <w:r w:rsidRPr="00CE0E9C">
        <w:rPr>
          <w:rFonts w:ascii="Times New Roman" w:hAnsi="Times New Roman" w:cs="Times New Roman"/>
        </w:rPr>
        <w:t xml:space="preserve">, 28(4), pp. 328-352. </w:t>
      </w:r>
    </w:p>
    <w:p w14:paraId="1247EE91" w14:textId="77777777" w:rsidR="00245B3E" w:rsidRPr="00CE0E9C" w:rsidRDefault="00245B3E" w:rsidP="00CE0E9C">
      <w:pPr>
        <w:rPr>
          <w:rFonts w:ascii="Times New Roman" w:hAnsi="Times New Roman" w:cs="Times New Roman"/>
        </w:rPr>
      </w:pPr>
    </w:p>
    <w:p w14:paraId="64AD4C6C" w14:textId="6C97EA25" w:rsidR="00245B3E" w:rsidRPr="007B3902" w:rsidRDefault="00245B3E" w:rsidP="00CE0E9C">
      <w:pPr>
        <w:rPr>
          <w:rFonts w:ascii="Times New Roman" w:hAnsi="Times New Roman" w:cs="Times New Roman"/>
        </w:rPr>
      </w:pPr>
      <w:r w:rsidRPr="00CE0E9C">
        <w:rPr>
          <w:rFonts w:ascii="Times New Roman" w:hAnsi="Times New Roman" w:cs="Times New Roman"/>
        </w:rPr>
        <w:t xml:space="preserve">Teece, J. D. (2007). ‘Explicating Dynamic Capabilities: The Nature and </w:t>
      </w:r>
      <w:proofErr w:type="spellStart"/>
      <w:r w:rsidRPr="00CE0E9C">
        <w:rPr>
          <w:rFonts w:ascii="Times New Roman" w:hAnsi="Times New Roman" w:cs="Times New Roman"/>
        </w:rPr>
        <w:t>Microfoundations</w:t>
      </w:r>
      <w:proofErr w:type="spellEnd"/>
      <w:r w:rsidRPr="00CE0E9C">
        <w:rPr>
          <w:rFonts w:ascii="Times New Roman" w:hAnsi="Times New Roman" w:cs="Times New Roman"/>
        </w:rPr>
        <w:t xml:space="preserve"> of (Sustainable) Enterprise Performance,’ </w:t>
      </w:r>
      <w:r w:rsidRPr="00CE0E9C">
        <w:rPr>
          <w:rFonts w:ascii="Times New Roman" w:hAnsi="Times New Roman" w:cs="Times New Roman"/>
          <w:i/>
        </w:rPr>
        <w:t>Strategic Management Journal</w:t>
      </w:r>
      <w:r w:rsidRPr="00CE0E9C">
        <w:rPr>
          <w:rFonts w:ascii="Times New Roman" w:hAnsi="Times New Roman" w:cs="Times New Roman"/>
        </w:rPr>
        <w:t>, 28(13), pp. 1319-1350.</w:t>
      </w:r>
    </w:p>
    <w:p w14:paraId="1AFE737F" w14:textId="77777777" w:rsidR="00245B3E" w:rsidRPr="00CE0E9C" w:rsidRDefault="00245B3E" w:rsidP="00CE0E9C">
      <w:pPr>
        <w:rPr>
          <w:rFonts w:ascii="Times New Roman" w:hAnsi="Times New Roman" w:cs="Times New Roman"/>
        </w:rPr>
      </w:pPr>
    </w:p>
    <w:p w14:paraId="6759C212" w14:textId="2EA191E6" w:rsidR="00245B3E" w:rsidRPr="007B3902" w:rsidRDefault="00245B3E" w:rsidP="00CE0E9C">
      <w:pPr>
        <w:rPr>
          <w:rFonts w:ascii="Times New Roman" w:hAnsi="Times New Roman" w:cs="Times New Roman"/>
        </w:rPr>
      </w:pPr>
      <w:r w:rsidRPr="00CE0E9C">
        <w:rPr>
          <w:rFonts w:ascii="Times New Roman" w:hAnsi="Times New Roman" w:cs="Times New Roman"/>
        </w:rPr>
        <w:t xml:space="preserve">Teece, J. D. (2009) ‘Dynamic Capabilities and Strategic Management: Organising for Innovation and Growth’. United States: Oxford University Press. </w:t>
      </w:r>
    </w:p>
    <w:p w14:paraId="0766F854" w14:textId="77777777" w:rsidR="00245B3E" w:rsidRPr="00CE0E9C" w:rsidRDefault="00245B3E" w:rsidP="00CE0E9C">
      <w:pPr>
        <w:rPr>
          <w:rFonts w:ascii="Times New Roman" w:hAnsi="Times New Roman" w:cs="Times New Roman"/>
        </w:rPr>
      </w:pPr>
    </w:p>
    <w:p w14:paraId="79770986" w14:textId="145164D7" w:rsidR="00245B3E" w:rsidRPr="007B3902" w:rsidRDefault="00245B3E" w:rsidP="00CE0E9C">
      <w:pPr>
        <w:rPr>
          <w:rFonts w:ascii="Times New Roman" w:hAnsi="Times New Roman" w:cs="Times New Roman"/>
        </w:rPr>
      </w:pPr>
      <w:r w:rsidRPr="00CE0E9C">
        <w:rPr>
          <w:rFonts w:ascii="Times New Roman" w:hAnsi="Times New Roman" w:cs="Times New Roman"/>
        </w:rPr>
        <w:t>Teece, J. D. (2010) ‘Business Models, Business Strategy and Innovation, Long Range Planning: LPR, Elsevier Ltd, 43, pp. 172-194.</w:t>
      </w:r>
    </w:p>
    <w:p w14:paraId="11965A09" w14:textId="77777777" w:rsidR="00245B3E" w:rsidRPr="00CE0E9C" w:rsidRDefault="00245B3E" w:rsidP="00CE0E9C">
      <w:pPr>
        <w:rPr>
          <w:rFonts w:ascii="Times New Roman" w:hAnsi="Times New Roman" w:cs="Times New Roman"/>
        </w:rPr>
      </w:pPr>
    </w:p>
    <w:p w14:paraId="66B5437A" w14:textId="5008BB26" w:rsidR="00245B3E" w:rsidRPr="007B3902" w:rsidRDefault="00245B3E" w:rsidP="00CE0E9C">
      <w:pPr>
        <w:rPr>
          <w:rFonts w:ascii="Times New Roman" w:hAnsi="Times New Roman" w:cs="Times New Roman"/>
        </w:rPr>
      </w:pPr>
      <w:r w:rsidRPr="00CE0E9C">
        <w:rPr>
          <w:rFonts w:ascii="Times New Roman" w:hAnsi="Times New Roman" w:cs="Times New Roman"/>
        </w:rPr>
        <w:t xml:space="preserve">Teece, J. D. (2010) </w:t>
      </w:r>
      <w:r w:rsidRPr="00CE0E9C">
        <w:rPr>
          <w:rFonts w:ascii="Times New Roman" w:hAnsi="Times New Roman" w:cs="Times New Roman"/>
          <w:i/>
        </w:rPr>
        <w:t>Technological Innovation and the Theory of the Firm: The Role of Enterprise-level Knowledge, Complementarities, and (Dynamic) Capabilities</w:t>
      </w:r>
      <w:r w:rsidRPr="00CE0E9C">
        <w:rPr>
          <w:rFonts w:ascii="Times New Roman" w:hAnsi="Times New Roman" w:cs="Times New Roman"/>
        </w:rPr>
        <w:t>. In N. Rosenberg and B. Hall (eds.) Handbook of the Economics of Innovation, Vol. 1. Amsterdam: North-Holland.</w:t>
      </w:r>
    </w:p>
    <w:p w14:paraId="7A007D43" w14:textId="77777777" w:rsidR="00245B3E" w:rsidRPr="00CE0E9C" w:rsidRDefault="00245B3E" w:rsidP="00CE0E9C">
      <w:pPr>
        <w:rPr>
          <w:rFonts w:ascii="Times New Roman" w:hAnsi="Times New Roman" w:cs="Times New Roman"/>
        </w:rPr>
      </w:pPr>
    </w:p>
    <w:p w14:paraId="52EA8B71" w14:textId="7FD27915" w:rsidR="00245B3E" w:rsidRPr="007B3902" w:rsidRDefault="00245B3E" w:rsidP="00CE0E9C">
      <w:pPr>
        <w:rPr>
          <w:rFonts w:ascii="Times New Roman" w:hAnsi="Times New Roman" w:cs="Times New Roman"/>
        </w:rPr>
      </w:pPr>
      <w:r w:rsidRPr="00CE0E9C">
        <w:rPr>
          <w:rFonts w:ascii="Times New Roman" w:hAnsi="Times New Roman" w:cs="Times New Roman"/>
        </w:rPr>
        <w:t xml:space="preserve">Teece, J. D. (2011), Dynamic Capabilities: A Guide for Manager. Available at: http://iveybusinessjournal.com/topics/strategy/dynamic-capabilities-a-guide-for-managers#.VJ86UDD4sU [Accessed: 27/12/2014]. </w:t>
      </w:r>
    </w:p>
    <w:p w14:paraId="487C23AC" w14:textId="77777777" w:rsidR="00245B3E" w:rsidRPr="00CE0E9C" w:rsidRDefault="00245B3E" w:rsidP="00CE0E9C">
      <w:pPr>
        <w:rPr>
          <w:rFonts w:ascii="Times New Roman" w:hAnsi="Times New Roman" w:cs="Times New Roman"/>
        </w:rPr>
      </w:pPr>
    </w:p>
    <w:p w14:paraId="0AF44C04" w14:textId="5D715FDD" w:rsidR="00245B3E" w:rsidRPr="007B3902" w:rsidRDefault="00245B3E" w:rsidP="00CE0E9C">
      <w:pPr>
        <w:rPr>
          <w:rFonts w:ascii="Times New Roman" w:hAnsi="Times New Roman" w:cs="Times New Roman"/>
        </w:rPr>
      </w:pPr>
      <w:r w:rsidRPr="00CE0E9C">
        <w:rPr>
          <w:rFonts w:ascii="Times New Roman" w:hAnsi="Times New Roman" w:cs="Times New Roman"/>
        </w:rPr>
        <w:t xml:space="preserve">Teece, J. D. (2012) Dynamic Capabilities: Routines versus Entrepreneurial Action. </w:t>
      </w:r>
      <w:r w:rsidRPr="00CE0E9C">
        <w:rPr>
          <w:rFonts w:ascii="Times New Roman" w:hAnsi="Times New Roman" w:cs="Times New Roman"/>
          <w:i/>
        </w:rPr>
        <w:t>Journal of Management Studies</w:t>
      </w:r>
      <w:r w:rsidRPr="00CE0E9C">
        <w:rPr>
          <w:rFonts w:ascii="Times New Roman" w:hAnsi="Times New Roman" w:cs="Times New Roman"/>
        </w:rPr>
        <w:t xml:space="preserve">, 49(8), pp. 1395-1401. </w:t>
      </w:r>
    </w:p>
    <w:p w14:paraId="61778E14" w14:textId="77777777" w:rsidR="00245B3E" w:rsidRPr="007B3902" w:rsidRDefault="00245B3E" w:rsidP="00CE0E9C">
      <w:pPr>
        <w:rPr>
          <w:rFonts w:ascii="Times New Roman" w:hAnsi="Times New Roman" w:cs="Times New Roman"/>
        </w:rPr>
      </w:pPr>
    </w:p>
    <w:p w14:paraId="5914E063" w14:textId="42928B94" w:rsidR="00245B3E" w:rsidRPr="007B3902" w:rsidRDefault="00245B3E" w:rsidP="00CE0E9C">
      <w:pPr>
        <w:rPr>
          <w:rFonts w:ascii="Times New Roman" w:hAnsi="Times New Roman" w:cs="Times New Roman"/>
        </w:rPr>
      </w:pPr>
      <w:r w:rsidRPr="00CE0E9C">
        <w:rPr>
          <w:rFonts w:ascii="Times New Roman" w:hAnsi="Times New Roman" w:cs="Times New Roman"/>
        </w:rPr>
        <w:t>Teece, J. D. (2014) A dynamic capabilities based entrepreneurial theory of the multinational enterprise.  Available at: http://www.palgrave-journals.com/jibs/journal/v45/n1/pdf/jibs201354a.pdf [Accessed: 27/12/2014].</w:t>
      </w:r>
    </w:p>
    <w:p w14:paraId="0B017F57" w14:textId="77777777" w:rsidR="00245B3E" w:rsidRPr="00CE0E9C" w:rsidRDefault="00245B3E" w:rsidP="00CE0E9C">
      <w:pPr>
        <w:rPr>
          <w:rFonts w:ascii="Times New Roman" w:hAnsi="Times New Roman" w:cs="Times New Roman"/>
        </w:rPr>
      </w:pPr>
    </w:p>
    <w:p w14:paraId="10F112E1" w14:textId="537EE686" w:rsidR="00245B3E" w:rsidRPr="007B3902" w:rsidRDefault="00245B3E" w:rsidP="00CE0E9C">
      <w:pPr>
        <w:rPr>
          <w:rFonts w:ascii="Times New Roman" w:hAnsi="Times New Roman" w:cs="Times New Roman"/>
        </w:rPr>
      </w:pPr>
      <w:r w:rsidRPr="00CE0E9C">
        <w:rPr>
          <w:rFonts w:ascii="Times New Roman" w:hAnsi="Times New Roman" w:cs="Times New Roman"/>
        </w:rPr>
        <w:t xml:space="preserve">Teece, J. D. (2018) ‘Dynamic capabilities as (workable) management systems theory’, </w:t>
      </w:r>
      <w:r w:rsidRPr="00CE0E9C">
        <w:rPr>
          <w:rFonts w:ascii="Times New Roman" w:hAnsi="Times New Roman" w:cs="Times New Roman"/>
          <w:i/>
        </w:rPr>
        <w:t>Journal of Management and Organisation</w:t>
      </w:r>
      <w:r w:rsidRPr="00CE0E9C">
        <w:rPr>
          <w:rFonts w:ascii="Times New Roman" w:hAnsi="Times New Roman" w:cs="Times New Roman"/>
        </w:rPr>
        <w:t xml:space="preserve">, 24 (3), pp. 359-368. </w:t>
      </w:r>
    </w:p>
    <w:p w14:paraId="465E8C2E" w14:textId="77777777" w:rsidR="00245B3E" w:rsidRPr="00CE0E9C" w:rsidRDefault="00245B3E" w:rsidP="00CE0E9C">
      <w:pPr>
        <w:rPr>
          <w:rFonts w:ascii="Times New Roman" w:hAnsi="Times New Roman" w:cs="Times New Roman"/>
        </w:rPr>
      </w:pPr>
    </w:p>
    <w:p w14:paraId="0B6DFE35" w14:textId="343490F6" w:rsidR="00245B3E" w:rsidRPr="007B3902" w:rsidRDefault="00245B3E" w:rsidP="00CE0E9C">
      <w:pPr>
        <w:rPr>
          <w:rFonts w:ascii="Times New Roman" w:hAnsi="Times New Roman" w:cs="Times New Roman"/>
        </w:rPr>
      </w:pPr>
      <w:r w:rsidRPr="00CE0E9C">
        <w:rPr>
          <w:rFonts w:ascii="Times New Roman" w:hAnsi="Times New Roman" w:cs="Times New Roman"/>
        </w:rPr>
        <w:t xml:space="preserve">Teece, J. D. (2019), “China and the Reshaping of the Auto Industry: A Dynamic Capabilities Perspective”, Management and Organisational Review, 15(1), pp. 177-199. </w:t>
      </w:r>
    </w:p>
    <w:p w14:paraId="5FA9F572" w14:textId="77777777" w:rsidR="00245B3E" w:rsidRPr="00CE0E9C" w:rsidRDefault="00245B3E" w:rsidP="00CE0E9C">
      <w:pPr>
        <w:rPr>
          <w:rFonts w:ascii="Times New Roman" w:hAnsi="Times New Roman" w:cs="Times New Roman"/>
        </w:rPr>
      </w:pPr>
    </w:p>
    <w:p w14:paraId="15BE0123" w14:textId="163A0C94" w:rsidR="00245B3E" w:rsidRPr="007B3902" w:rsidRDefault="00245B3E" w:rsidP="00CE0E9C">
      <w:pPr>
        <w:rPr>
          <w:rFonts w:ascii="Times New Roman" w:hAnsi="Times New Roman" w:cs="Times New Roman"/>
        </w:rPr>
      </w:pPr>
      <w:r w:rsidRPr="00CE0E9C">
        <w:rPr>
          <w:rFonts w:ascii="Times New Roman" w:hAnsi="Times New Roman" w:cs="Times New Roman"/>
        </w:rPr>
        <w:t xml:space="preserve">Teece, J. D., </w:t>
      </w:r>
      <w:proofErr w:type="spellStart"/>
      <w:r w:rsidRPr="00CE0E9C">
        <w:rPr>
          <w:rFonts w:ascii="Times New Roman" w:hAnsi="Times New Roman" w:cs="Times New Roman"/>
        </w:rPr>
        <w:t>Peteraf</w:t>
      </w:r>
      <w:proofErr w:type="spellEnd"/>
      <w:r w:rsidRPr="00CE0E9C">
        <w:rPr>
          <w:rFonts w:ascii="Times New Roman" w:hAnsi="Times New Roman" w:cs="Times New Roman"/>
        </w:rPr>
        <w:t xml:space="preserve">, M., and </w:t>
      </w:r>
      <w:proofErr w:type="spellStart"/>
      <w:r w:rsidRPr="00CE0E9C">
        <w:rPr>
          <w:rFonts w:ascii="Times New Roman" w:hAnsi="Times New Roman" w:cs="Times New Roman"/>
        </w:rPr>
        <w:t>Leih</w:t>
      </w:r>
      <w:proofErr w:type="spellEnd"/>
      <w:r w:rsidRPr="00CE0E9C">
        <w:rPr>
          <w:rFonts w:ascii="Times New Roman" w:hAnsi="Times New Roman" w:cs="Times New Roman"/>
        </w:rPr>
        <w:t xml:space="preserve">, S. (2016) ‘Dynamic Capabilities and Organisational; Agility: Risk, Uncertainty, and Strategy in the Innovation Economy’, </w:t>
      </w:r>
      <w:r w:rsidRPr="00CE0E9C">
        <w:rPr>
          <w:rFonts w:ascii="Times New Roman" w:hAnsi="Times New Roman" w:cs="Times New Roman"/>
          <w:i/>
        </w:rPr>
        <w:t>California Management Review</w:t>
      </w:r>
      <w:r w:rsidRPr="00CE0E9C">
        <w:rPr>
          <w:rFonts w:ascii="Times New Roman" w:hAnsi="Times New Roman" w:cs="Times New Roman"/>
        </w:rPr>
        <w:t xml:space="preserve">, 58(4), pp. 13-35. </w:t>
      </w:r>
    </w:p>
    <w:p w14:paraId="4C014E66" w14:textId="77777777" w:rsidR="00245B3E" w:rsidRPr="00CE0E9C" w:rsidRDefault="00245B3E" w:rsidP="00CE0E9C">
      <w:pPr>
        <w:rPr>
          <w:rFonts w:ascii="Times New Roman" w:hAnsi="Times New Roman" w:cs="Times New Roman"/>
        </w:rPr>
      </w:pPr>
    </w:p>
    <w:p w14:paraId="353E52F0" w14:textId="69298794" w:rsidR="00245B3E" w:rsidRPr="007B3902" w:rsidRDefault="00245B3E" w:rsidP="00CE0E9C">
      <w:pPr>
        <w:rPr>
          <w:rFonts w:ascii="Times New Roman" w:hAnsi="Times New Roman" w:cs="Times New Roman"/>
        </w:rPr>
      </w:pPr>
      <w:r w:rsidRPr="00CE0E9C">
        <w:rPr>
          <w:rFonts w:ascii="Times New Roman" w:hAnsi="Times New Roman" w:cs="Times New Roman"/>
        </w:rPr>
        <w:t>Teece, J. D., Pisano, G. (1994) ‘Dynamic Capabilities of Firms: An Introduction’, International Institute for Applied Systems Analysis, [Online]. Available at: http://pure.iiasa.ac.at/4109/1/WP-94-103.pdf [Accessed: 02/01/2019].</w:t>
      </w:r>
    </w:p>
    <w:p w14:paraId="79432183" w14:textId="77777777" w:rsidR="00245B3E" w:rsidRPr="00CE0E9C" w:rsidRDefault="00245B3E" w:rsidP="00CE0E9C">
      <w:pPr>
        <w:rPr>
          <w:rFonts w:ascii="Times New Roman" w:hAnsi="Times New Roman" w:cs="Times New Roman"/>
        </w:rPr>
      </w:pPr>
    </w:p>
    <w:p w14:paraId="33009602" w14:textId="1F699C3F" w:rsidR="00245B3E" w:rsidRPr="007B3902" w:rsidRDefault="00245B3E" w:rsidP="00CE0E9C">
      <w:pPr>
        <w:rPr>
          <w:rFonts w:ascii="Times New Roman" w:hAnsi="Times New Roman" w:cs="Times New Roman"/>
        </w:rPr>
      </w:pPr>
      <w:r w:rsidRPr="00CE0E9C">
        <w:rPr>
          <w:rFonts w:ascii="Times New Roman" w:hAnsi="Times New Roman" w:cs="Times New Roman"/>
        </w:rPr>
        <w:t xml:space="preserve">Teece, J. D., Pisano, G., and </w:t>
      </w:r>
      <w:proofErr w:type="spellStart"/>
      <w:r w:rsidRPr="00CE0E9C">
        <w:rPr>
          <w:rFonts w:ascii="Times New Roman" w:hAnsi="Times New Roman" w:cs="Times New Roman"/>
        </w:rPr>
        <w:t>Shuen</w:t>
      </w:r>
      <w:proofErr w:type="spellEnd"/>
      <w:r w:rsidRPr="00CE0E9C">
        <w:rPr>
          <w:rFonts w:ascii="Times New Roman" w:hAnsi="Times New Roman" w:cs="Times New Roman"/>
        </w:rPr>
        <w:t xml:space="preserve">, A.  (1997). ‘Dynamic Capabilities and Strategic Management.’ </w:t>
      </w:r>
      <w:r w:rsidRPr="00CE0E9C">
        <w:rPr>
          <w:rFonts w:ascii="Times New Roman" w:hAnsi="Times New Roman" w:cs="Times New Roman"/>
          <w:i/>
        </w:rPr>
        <w:t>Strategic Management Journal</w:t>
      </w:r>
      <w:r w:rsidRPr="00CE0E9C">
        <w:rPr>
          <w:rFonts w:ascii="Times New Roman" w:hAnsi="Times New Roman" w:cs="Times New Roman"/>
        </w:rPr>
        <w:t>, 18, pp.  509-533.</w:t>
      </w:r>
    </w:p>
    <w:p w14:paraId="319BE7E4" w14:textId="77777777" w:rsidR="00245B3E" w:rsidRPr="00CE0E9C" w:rsidRDefault="00245B3E" w:rsidP="00CE0E9C">
      <w:pPr>
        <w:rPr>
          <w:rFonts w:ascii="Times New Roman" w:hAnsi="Times New Roman" w:cs="Times New Roman"/>
        </w:rPr>
      </w:pPr>
    </w:p>
    <w:p w14:paraId="388795E1" w14:textId="451BE8D9" w:rsidR="00245B3E" w:rsidRPr="007B3902" w:rsidRDefault="00245B3E" w:rsidP="00CE0E9C">
      <w:pPr>
        <w:rPr>
          <w:rFonts w:ascii="Times New Roman" w:hAnsi="Times New Roman" w:cs="Times New Roman"/>
        </w:rPr>
      </w:pPr>
      <w:r w:rsidRPr="00CE0E9C">
        <w:rPr>
          <w:rFonts w:ascii="Times New Roman" w:hAnsi="Times New Roman" w:cs="Times New Roman"/>
        </w:rPr>
        <w:t xml:space="preserve">Teece, Pisano, G. and </w:t>
      </w:r>
      <w:proofErr w:type="spellStart"/>
      <w:r w:rsidRPr="00CE0E9C">
        <w:rPr>
          <w:rFonts w:ascii="Times New Roman" w:hAnsi="Times New Roman" w:cs="Times New Roman"/>
        </w:rPr>
        <w:t>Shuen</w:t>
      </w:r>
      <w:proofErr w:type="spellEnd"/>
      <w:r w:rsidRPr="00CE0E9C">
        <w:rPr>
          <w:rFonts w:ascii="Times New Roman" w:hAnsi="Times New Roman" w:cs="Times New Roman"/>
        </w:rPr>
        <w:t>, A.  (1990) Firm Capabilities, Resources, and the Concept of Strategy. Centre for Research in Management. University of California, Berkeley, CCC Working Paper 90-8.</w:t>
      </w:r>
    </w:p>
    <w:p w14:paraId="5AC0B08F" w14:textId="77777777" w:rsidR="00245B3E" w:rsidRPr="00CE0E9C" w:rsidRDefault="00245B3E" w:rsidP="00CE0E9C">
      <w:pPr>
        <w:rPr>
          <w:rFonts w:ascii="Times New Roman" w:hAnsi="Times New Roman" w:cs="Times New Roman"/>
        </w:rPr>
      </w:pPr>
    </w:p>
    <w:p w14:paraId="448DB9B2" w14:textId="711AA1D3" w:rsidR="00245B3E" w:rsidRPr="007B3902" w:rsidRDefault="00245B3E" w:rsidP="00CE0E9C">
      <w:pPr>
        <w:rPr>
          <w:rFonts w:ascii="Times New Roman" w:hAnsi="Times New Roman" w:cs="Times New Roman"/>
          <w:u w:val="single"/>
        </w:rPr>
      </w:pPr>
      <w:r w:rsidRPr="00CE0E9C">
        <w:rPr>
          <w:rFonts w:ascii="Times New Roman" w:hAnsi="Times New Roman" w:cs="Times New Roman"/>
        </w:rPr>
        <w:t xml:space="preserve">The Future </w:t>
      </w:r>
      <w:r w:rsidRPr="007B3902">
        <w:rPr>
          <w:rFonts w:ascii="Times New Roman" w:hAnsi="Times New Roman" w:cs="Times New Roman"/>
        </w:rPr>
        <w:t>G</w:t>
      </w:r>
      <w:r w:rsidRPr="00CE0E9C">
        <w:rPr>
          <w:rFonts w:ascii="Times New Roman" w:hAnsi="Times New Roman" w:cs="Times New Roman"/>
        </w:rPr>
        <w:t xml:space="preserve">eneration Report (2020) Let’s Create the Future Together. </w:t>
      </w:r>
      <w:r w:rsidRPr="007B3902">
        <w:rPr>
          <w:rFonts w:ascii="Times New Roman" w:hAnsi="Times New Roman" w:cs="Times New Roman"/>
        </w:rPr>
        <w:t>[</w:t>
      </w:r>
      <w:r w:rsidRPr="00CE0E9C">
        <w:rPr>
          <w:rFonts w:ascii="Times New Roman" w:hAnsi="Times New Roman" w:cs="Times New Roman"/>
        </w:rPr>
        <w:t>Online</w:t>
      </w:r>
      <w:r w:rsidRPr="007B3902">
        <w:rPr>
          <w:rFonts w:ascii="Times New Roman" w:hAnsi="Times New Roman" w:cs="Times New Roman"/>
        </w:rPr>
        <w:t>]</w:t>
      </w:r>
      <w:r w:rsidRPr="00CE0E9C">
        <w:rPr>
          <w:rFonts w:ascii="Times New Roman" w:hAnsi="Times New Roman" w:cs="Times New Roman"/>
        </w:rPr>
        <w:t>.</w:t>
      </w:r>
      <w:r w:rsidRPr="00CE0E9C">
        <w:rPr>
          <w:rFonts w:ascii="Times New Roman" w:hAnsi="Times New Roman" w:cs="Times New Roman"/>
          <w:u w:val="single"/>
        </w:rPr>
        <w:t xml:space="preserve"> Available at: </w:t>
      </w:r>
      <w:hyperlink r:id="rId12" w:tgtFrame="_blank" w:tooltip="Original URL: https://www.futuregenerations.wales/wp-content/uploads/2020/06/Chap-2-Procurement.pdf. Click or tap if you trust this link." w:history="1">
        <w:r w:rsidRPr="00CE0E9C">
          <w:rPr>
            <w:rStyle w:val="Hyperlink"/>
            <w:rFonts w:ascii="Times New Roman" w:hAnsi="Times New Roman" w:cs="Times New Roman"/>
          </w:rPr>
          <w:t>https://www.futuregenerations.wales/wp-content/uploads/2020/06/Chap-2-Procurement.pdf</w:t>
        </w:r>
      </w:hyperlink>
      <w:r w:rsidRPr="00CE0E9C">
        <w:rPr>
          <w:rFonts w:ascii="Times New Roman" w:hAnsi="Times New Roman" w:cs="Times New Roman"/>
          <w:u w:val="single"/>
        </w:rPr>
        <w:t xml:space="preserve"> [Accessed: 11</w:t>
      </w:r>
      <w:r w:rsidRPr="00CE0E9C">
        <w:rPr>
          <w:rFonts w:ascii="Times New Roman" w:hAnsi="Times New Roman" w:cs="Times New Roman"/>
          <w:u w:val="single"/>
          <w:vertAlign w:val="superscript"/>
        </w:rPr>
        <w:t>th</w:t>
      </w:r>
      <w:r w:rsidRPr="00CE0E9C">
        <w:rPr>
          <w:rFonts w:ascii="Times New Roman" w:hAnsi="Times New Roman" w:cs="Times New Roman"/>
          <w:u w:val="single"/>
        </w:rPr>
        <w:t xml:space="preserve"> January 2023)</w:t>
      </w:r>
    </w:p>
    <w:p w14:paraId="64C6FF7C" w14:textId="77777777" w:rsidR="00245B3E" w:rsidRPr="00CE0E9C" w:rsidRDefault="00245B3E" w:rsidP="00CE0E9C">
      <w:pPr>
        <w:rPr>
          <w:rFonts w:ascii="Times New Roman" w:hAnsi="Times New Roman" w:cs="Times New Roman"/>
          <w:u w:val="single"/>
        </w:rPr>
      </w:pPr>
    </w:p>
    <w:p w14:paraId="0C19BD28" w14:textId="25BF11E4" w:rsidR="00245B3E" w:rsidRPr="007B3902" w:rsidRDefault="00245B3E" w:rsidP="00CE0E9C">
      <w:pPr>
        <w:rPr>
          <w:rFonts w:ascii="Times New Roman" w:hAnsi="Times New Roman" w:cs="Times New Roman"/>
        </w:rPr>
      </w:pPr>
      <w:proofErr w:type="spellStart"/>
      <w:r w:rsidRPr="00CE0E9C">
        <w:rPr>
          <w:rFonts w:ascii="Times New Roman" w:hAnsi="Times New Roman" w:cs="Times New Roman"/>
        </w:rPr>
        <w:t>Uyarra</w:t>
      </w:r>
      <w:proofErr w:type="spellEnd"/>
      <w:r w:rsidRPr="00CE0E9C">
        <w:rPr>
          <w:rFonts w:ascii="Times New Roman" w:hAnsi="Times New Roman" w:cs="Times New Roman"/>
        </w:rPr>
        <w:t xml:space="preserve">, E. (2013) </w:t>
      </w:r>
      <w:r w:rsidRPr="00CE0E9C">
        <w:rPr>
          <w:rFonts w:ascii="Times New Roman" w:hAnsi="Times New Roman" w:cs="Times New Roman"/>
          <w:i/>
        </w:rPr>
        <w:t>Review of Measures in Support of Public Procurement of Innovation</w:t>
      </w:r>
      <w:r w:rsidRPr="00CE0E9C">
        <w:rPr>
          <w:rFonts w:ascii="Times New Roman" w:hAnsi="Times New Roman" w:cs="Times New Roman"/>
        </w:rPr>
        <w:t xml:space="preserve">. Nesta Working Paper No. 13/17. London: Nesta. </w:t>
      </w:r>
    </w:p>
    <w:p w14:paraId="2E1E2395" w14:textId="77777777" w:rsidR="00245B3E" w:rsidRPr="00CE0E9C" w:rsidRDefault="00245B3E" w:rsidP="00CE0E9C">
      <w:pPr>
        <w:rPr>
          <w:rFonts w:ascii="Times New Roman" w:hAnsi="Times New Roman" w:cs="Times New Roman"/>
        </w:rPr>
      </w:pPr>
    </w:p>
    <w:p w14:paraId="527A52B0" w14:textId="5547D71B" w:rsidR="00245B3E" w:rsidRPr="007B3902" w:rsidRDefault="00245B3E" w:rsidP="00CE0E9C">
      <w:pPr>
        <w:rPr>
          <w:rFonts w:ascii="Times New Roman" w:hAnsi="Times New Roman" w:cs="Times New Roman"/>
        </w:rPr>
      </w:pPr>
      <w:proofErr w:type="spellStart"/>
      <w:r w:rsidRPr="00CE0E9C">
        <w:rPr>
          <w:rFonts w:ascii="Times New Roman" w:hAnsi="Times New Roman" w:cs="Times New Roman"/>
        </w:rPr>
        <w:t>Uyarra</w:t>
      </w:r>
      <w:proofErr w:type="spellEnd"/>
      <w:r w:rsidRPr="00CE0E9C">
        <w:rPr>
          <w:rFonts w:ascii="Times New Roman" w:hAnsi="Times New Roman" w:cs="Times New Roman"/>
        </w:rPr>
        <w:t xml:space="preserve">, E. and Flanagan, K. (2010) ‘Understanding the Innovation Impacts of Public Procurement’, </w:t>
      </w:r>
      <w:r w:rsidRPr="00CE0E9C">
        <w:rPr>
          <w:rFonts w:ascii="Times New Roman" w:hAnsi="Times New Roman" w:cs="Times New Roman"/>
          <w:i/>
        </w:rPr>
        <w:t>European Planning Studies</w:t>
      </w:r>
      <w:r w:rsidRPr="00CE0E9C">
        <w:rPr>
          <w:rFonts w:ascii="Times New Roman" w:hAnsi="Times New Roman" w:cs="Times New Roman"/>
        </w:rPr>
        <w:t>, 18(2) pp.123-143.</w:t>
      </w:r>
    </w:p>
    <w:p w14:paraId="401407B1" w14:textId="77777777" w:rsidR="00245B3E" w:rsidRPr="00CE0E9C" w:rsidRDefault="00245B3E" w:rsidP="00CE0E9C">
      <w:pPr>
        <w:rPr>
          <w:rFonts w:ascii="Times New Roman" w:hAnsi="Times New Roman" w:cs="Times New Roman"/>
        </w:rPr>
      </w:pPr>
    </w:p>
    <w:p w14:paraId="39C31BC1" w14:textId="5B77E5D2" w:rsidR="00245B3E" w:rsidRPr="007B3902" w:rsidRDefault="00245B3E" w:rsidP="00CE0E9C">
      <w:pPr>
        <w:rPr>
          <w:rFonts w:ascii="Times New Roman" w:hAnsi="Times New Roman" w:cs="Times New Roman"/>
        </w:rPr>
      </w:pPr>
      <w:proofErr w:type="spellStart"/>
      <w:r w:rsidRPr="00CE0E9C">
        <w:rPr>
          <w:rFonts w:ascii="Times New Roman" w:hAnsi="Times New Roman" w:cs="Times New Roman"/>
        </w:rPr>
        <w:t>Uyarra</w:t>
      </w:r>
      <w:proofErr w:type="spellEnd"/>
      <w:r w:rsidRPr="00CE0E9C">
        <w:rPr>
          <w:rFonts w:ascii="Times New Roman" w:hAnsi="Times New Roman" w:cs="Times New Roman"/>
        </w:rPr>
        <w:t>, E., (2010) ‘Opportunities for Innovation Through Local Government Procurement: A Case Study of Greater Manchester’, Research</w:t>
      </w:r>
      <w:r w:rsidRPr="00CE0E9C">
        <w:rPr>
          <w:rFonts w:ascii="Times New Roman" w:hAnsi="Times New Roman" w:cs="Times New Roman"/>
          <w:i/>
        </w:rPr>
        <w:t xml:space="preserve"> Report</w:t>
      </w:r>
      <w:r w:rsidRPr="00CE0E9C">
        <w:rPr>
          <w:rFonts w:ascii="Times New Roman" w:hAnsi="Times New Roman" w:cs="Times New Roman"/>
        </w:rPr>
        <w:t xml:space="preserve">, NESTA, London. </w:t>
      </w:r>
    </w:p>
    <w:p w14:paraId="21B87EEF" w14:textId="77777777" w:rsidR="00245B3E" w:rsidRPr="00CE0E9C" w:rsidRDefault="00245B3E" w:rsidP="00CE0E9C">
      <w:pPr>
        <w:rPr>
          <w:rFonts w:ascii="Times New Roman" w:hAnsi="Times New Roman" w:cs="Times New Roman"/>
        </w:rPr>
      </w:pPr>
    </w:p>
    <w:p w14:paraId="0D0C9195" w14:textId="3DEA61E7" w:rsidR="00245B3E" w:rsidRPr="007B3902" w:rsidRDefault="00245B3E" w:rsidP="00CE0E9C">
      <w:pPr>
        <w:rPr>
          <w:rFonts w:ascii="Times New Roman" w:hAnsi="Times New Roman" w:cs="Times New Roman"/>
        </w:rPr>
      </w:pPr>
      <w:proofErr w:type="spellStart"/>
      <w:r w:rsidRPr="00CE0E9C">
        <w:rPr>
          <w:rFonts w:ascii="Times New Roman" w:hAnsi="Times New Roman" w:cs="Times New Roman"/>
        </w:rPr>
        <w:t>Uyarra</w:t>
      </w:r>
      <w:proofErr w:type="spellEnd"/>
      <w:r w:rsidRPr="00CE0E9C">
        <w:rPr>
          <w:rFonts w:ascii="Times New Roman" w:hAnsi="Times New Roman" w:cs="Times New Roman"/>
        </w:rPr>
        <w:t xml:space="preserve">, E., </w:t>
      </w:r>
      <w:proofErr w:type="spellStart"/>
      <w:r w:rsidRPr="00CE0E9C">
        <w:rPr>
          <w:rFonts w:ascii="Times New Roman" w:hAnsi="Times New Roman" w:cs="Times New Roman"/>
        </w:rPr>
        <w:t>Edler</w:t>
      </w:r>
      <w:proofErr w:type="spellEnd"/>
      <w:r w:rsidRPr="00CE0E9C">
        <w:rPr>
          <w:rFonts w:ascii="Times New Roman" w:hAnsi="Times New Roman" w:cs="Times New Roman"/>
        </w:rPr>
        <w:t xml:space="preserve">, J., Garcia-Estevez, J. </w:t>
      </w:r>
      <w:proofErr w:type="spellStart"/>
      <w:r w:rsidRPr="00CE0E9C">
        <w:rPr>
          <w:rFonts w:ascii="Times New Roman" w:hAnsi="Times New Roman" w:cs="Times New Roman"/>
        </w:rPr>
        <w:t>Georghiou</w:t>
      </w:r>
      <w:proofErr w:type="spellEnd"/>
      <w:r w:rsidRPr="00CE0E9C">
        <w:rPr>
          <w:rFonts w:ascii="Times New Roman" w:hAnsi="Times New Roman" w:cs="Times New Roman"/>
        </w:rPr>
        <w:t xml:space="preserve">, L. and </w:t>
      </w:r>
      <w:proofErr w:type="spellStart"/>
      <w:r w:rsidRPr="00CE0E9C">
        <w:rPr>
          <w:rFonts w:ascii="Times New Roman" w:hAnsi="Times New Roman" w:cs="Times New Roman"/>
        </w:rPr>
        <w:t>Yeow</w:t>
      </w:r>
      <w:proofErr w:type="spellEnd"/>
      <w:r w:rsidRPr="00CE0E9C">
        <w:rPr>
          <w:rFonts w:ascii="Times New Roman" w:hAnsi="Times New Roman" w:cs="Times New Roman"/>
        </w:rPr>
        <w:t xml:space="preserve">, J. (2014) ‘Barriers to Innovation through Public Procurement: A Supplier Perspective’, </w:t>
      </w:r>
      <w:proofErr w:type="spellStart"/>
      <w:proofErr w:type="gramStart"/>
      <w:r w:rsidRPr="00CE0E9C">
        <w:rPr>
          <w:rFonts w:ascii="Times New Roman" w:hAnsi="Times New Roman" w:cs="Times New Roman"/>
          <w:i/>
        </w:rPr>
        <w:t>Technovation</w:t>
      </w:r>
      <w:proofErr w:type="spellEnd"/>
      <w:r w:rsidRPr="00CE0E9C">
        <w:rPr>
          <w:rFonts w:ascii="Times New Roman" w:hAnsi="Times New Roman" w:cs="Times New Roman"/>
        </w:rPr>
        <w:t>,  34</w:t>
      </w:r>
      <w:proofErr w:type="gramEnd"/>
      <w:r w:rsidRPr="00CE0E9C">
        <w:rPr>
          <w:rFonts w:ascii="Times New Roman" w:hAnsi="Times New Roman" w:cs="Times New Roman"/>
        </w:rPr>
        <w:t xml:space="preserve">(10) pp.631-645. </w:t>
      </w:r>
    </w:p>
    <w:p w14:paraId="63BAB4E8" w14:textId="77777777" w:rsidR="00245B3E" w:rsidRPr="00CE0E9C" w:rsidRDefault="00245B3E" w:rsidP="00CE0E9C">
      <w:pPr>
        <w:rPr>
          <w:rFonts w:ascii="Times New Roman" w:hAnsi="Times New Roman" w:cs="Times New Roman"/>
        </w:rPr>
      </w:pPr>
    </w:p>
    <w:p w14:paraId="3639CC22" w14:textId="0CBB07E5" w:rsidR="00245B3E" w:rsidRPr="007B3902" w:rsidRDefault="00245B3E" w:rsidP="00CE0E9C">
      <w:pPr>
        <w:rPr>
          <w:rFonts w:ascii="Times New Roman" w:hAnsi="Times New Roman" w:cs="Times New Roman"/>
        </w:rPr>
      </w:pPr>
      <w:proofErr w:type="spellStart"/>
      <w:r w:rsidRPr="00CE0E9C">
        <w:rPr>
          <w:rFonts w:ascii="Times New Roman" w:hAnsi="Times New Roman" w:cs="Times New Roman"/>
        </w:rPr>
        <w:t>Uyarra</w:t>
      </w:r>
      <w:proofErr w:type="spellEnd"/>
      <w:r w:rsidRPr="00CE0E9C">
        <w:rPr>
          <w:rFonts w:ascii="Times New Roman" w:hAnsi="Times New Roman" w:cs="Times New Roman"/>
        </w:rPr>
        <w:t xml:space="preserve">, E., </w:t>
      </w:r>
      <w:proofErr w:type="spellStart"/>
      <w:r w:rsidRPr="00CE0E9C">
        <w:rPr>
          <w:rFonts w:ascii="Times New Roman" w:hAnsi="Times New Roman" w:cs="Times New Roman"/>
        </w:rPr>
        <w:t>Edler</w:t>
      </w:r>
      <w:proofErr w:type="spellEnd"/>
      <w:r w:rsidRPr="00CE0E9C">
        <w:rPr>
          <w:rFonts w:ascii="Times New Roman" w:hAnsi="Times New Roman" w:cs="Times New Roman"/>
        </w:rPr>
        <w:t xml:space="preserve">, J., Gee, S., </w:t>
      </w:r>
      <w:proofErr w:type="spellStart"/>
      <w:r w:rsidRPr="00CE0E9C">
        <w:rPr>
          <w:rFonts w:ascii="Times New Roman" w:hAnsi="Times New Roman" w:cs="Times New Roman"/>
        </w:rPr>
        <w:t>Georghiou</w:t>
      </w:r>
      <w:proofErr w:type="spellEnd"/>
      <w:r w:rsidRPr="00CE0E9C">
        <w:rPr>
          <w:rFonts w:ascii="Times New Roman" w:hAnsi="Times New Roman" w:cs="Times New Roman"/>
        </w:rPr>
        <w:t xml:space="preserve">, L. &amp; </w:t>
      </w:r>
      <w:proofErr w:type="spellStart"/>
      <w:r w:rsidRPr="00CE0E9C">
        <w:rPr>
          <w:rFonts w:ascii="Times New Roman" w:hAnsi="Times New Roman" w:cs="Times New Roman"/>
        </w:rPr>
        <w:t>Yeow</w:t>
      </w:r>
      <w:proofErr w:type="spellEnd"/>
      <w:r w:rsidRPr="00CE0E9C">
        <w:rPr>
          <w:rFonts w:ascii="Times New Roman" w:hAnsi="Times New Roman" w:cs="Times New Roman"/>
        </w:rPr>
        <w:t xml:space="preserve">, J. (2013) </w:t>
      </w:r>
      <w:r w:rsidRPr="00CE0E9C">
        <w:rPr>
          <w:rFonts w:ascii="Times New Roman" w:hAnsi="Times New Roman" w:cs="Times New Roman"/>
          <w:i/>
        </w:rPr>
        <w:t>Public procurement for innovation: the UK case</w:t>
      </w:r>
      <w:r w:rsidRPr="00CE0E9C">
        <w:rPr>
          <w:rFonts w:ascii="Times New Roman" w:hAnsi="Times New Roman" w:cs="Times New Roman"/>
        </w:rPr>
        <w:t xml:space="preserve">, in </w:t>
      </w:r>
      <w:proofErr w:type="spellStart"/>
      <w:r w:rsidRPr="00CE0E9C">
        <w:rPr>
          <w:rFonts w:ascii="Times New Roman" w:hAnsi="Times New Roman" w:cs="Times New Roman"/>
        </w:rPr>
        <w:t>Lember</w:t>
      </w:r>
      <w:proofErr w:type="spellEnd"/>
      <w:r w:rsidRPr="00CE0E9C">
        <w:rPr>
          <w:rFonts w:ascii="Times New Roman" w:hAnsi="Times New Roman" w:cs="Times New Roman"/>
        </w:rPr>
        <w:t xml:space="preserve">, V., </w:t>
      </w:r>
      <w:proofErr w:type="spellStart"/>
      <w:r w:rsidRPr="00CE0E9C">
        <w:rPr>
          <w:rFonts w:ascii="Times New Roman" w:hAnsi="Times New Roman" w:cs="Times New Roman"/>
        </w:rPr>
        <w:t>Kalvet</w:t>
      </w:r>
      <w:proofErr w:type="spellEnd"/>
      <w:r w:rsidRPr="00CE0E9C">
        <w:rPr>
          <w:rFonts w:ascii="Times New Roman" w:hAnsi="Times New Roman" w:cs="Times New Roman"/>
        </w:rPr>
        <w:t xml:space="preserve">, T., </w:t>
      </w:r>
      <w:proofErr w:type="spellStart"/>
      <w:r w:rsidRPr="00CE0E9C">
        <w:rPr>
          <w:rFonts w:ascii="Times New Roman" w:hAnsi="Times New Roman" w:cs="Times New Roman"/>
        </w:rPr>
        <w:t>Kattel</w:t>
      </w:r>
      <w:proofErr w:type="spellEnd"/>
      <w:r w:rsidRPr="00CE0E9C">
        <w:rPr>
          <w:rFonts w:ascii="Times New Roman" w:hAnsi="Times New Roman" w:cs="Times New Roman"/>
        </w:rPr>
        <w:t>, R. (eds.) Public Procurement, Innovation and Policy: International perspectives, Springer</w:t>
      </w:r>
      <w:r w:rsidRPr="007B3902">
        <w:rPr>
          <w:rFonts w:ascii="Times New Roman" w:hAnsi="Times New Roman" w:cs="Times New Roman"/>
        </w:rPr>
        <w:t xml:space="preserve">. </w:t>
      </w:r>
    </w:p>
    <w:p w14:paraId="7E2A86F9" w14:textId="77777777" w:rsidR="00245B3E" w:rsidRPr="007B3902" w:rsidRDefault="00245B3E" w:rsidP="00CE0E9C">
      <w:pPr>
        <w:rPr>
          <w:rFonts w:ascii="Times New Roman" w:hAnsi="Times New Roman" w:cs="Times New Roman"/>
        </w:rPr>
      </w:pPr>
    </w:p>
    <w:p w14:paraId="6259075F" w14:textId="3F7B320A" w:rsidR="00245B3E" w:rsidRPr="007B3902" w:rsidRDefault="00245B3E" w:rsidP="00CE0E9C">
      <w:pPr>
        <w:rPr>
          <w:rFonts w:ascii="Times New Roman" w:hAnsi="Times New Roman" w:cs="Times New Roman"/>
          <w:i/>
          <w:iCs/>
        </w:rPr>
      </w:pPr>
      <w:proofErr w:type="spellStart"/>
      <w:r w:rsidRPr="00CE0E9C">
        <w:rPr>
          <w:rFonts w:ascii="Times New Roman" w:hAnsi="Times New Roman" w:cs="Times New Roman"/>
        </w:rPr>
        <w:t>Uyarra</w:t>
      </w:r>
      <w:proofErr w:type="spellEnd"/>
      <w:r w:rsidRPr="00CE0E9C">
        <w:rPr>
          <w:rFonts w:ascii="Times New Roman" w:hAnsi="Times New Roman" w:cs="Times New Roman"/>
        </w:rPr>
        <w:t xml:space="preserve">, E., </w:t>
      </w:r>
      <w:proofErr w:type="spellStart"/>
      <w:r w:rsidRPr="00CE0E9C">
        <w:rPr>
          <w:rFonts w:ascii="Times New Roman" w:hAnsi="Times New Roman" w:cs="Times New Roman"/>
        </w:rPr>
        <w:t>Zabala-Iturriagagoitia</w:t>
      </w:r>
      <w:proofErr w:type="spellEnd"/>
      <w:r w:rsidRPr="00CE0E9C">
        <w:rPr>
          <w:rFonts w:ascii="Times New Roman" w:hAnsi="Times New Roman" w:cs="Times New Roman"/>
        </w:rPr>
        <w:t xml:space="preserve">. M. J., Flanagan, K., and </w:t>
      </w:r>
      <w:proofErr w:type="spellStart"/>
      <w:r w:rsidRPr="00CE0E9C">
        <w:rPr>
          <w:rFonts w:ascii="Times New Roman" w:hAnsi="Times New Roman" w:cs="Times New Roman"/>
        </w:rPr>
        <w:t>Magro</w:t>
      </w:r>
      <w:proofErr w:type="spellEnd"/>
      <w:r w:rsidRPr="00CE0E9C">
        <w:rPr>
          <w:rFonts w:ascii="Times New Roman" w:hAnsi="Times New Roman" w:cs="Times New Roman"/>
        </w:rPr>
        <w:t xml:space="preserve">, E. (2020) Public procurement, </w:t>
      </w:r>
      <w:proofErr w:type="gramStart"/>
      <w:r w:rsidRPr="00CE0E9C">
        <w:rPr>
          <w:rFonts w:ascii="Times New Roman" w:hAnsi="Times New Roman" w:cs="Times New Roman"/>
        </w:rPr>
        <w:t>innovation</w:t>
      </w:r>
      <w:proofErr w:type="gramEnd"/>
      <w:r w:rsidRPr="00CE0E9C">
        <w:rPr>
          <w:rFonts w:ascii="Times New Roman" w:hAnsi="Times New Roman" w:cs="Times New Roman"/>
        </w:rPr>
        <w:t xml:space="preserve"> and industrial policy: Rational, role, capabilities and implementation, </w:t>
      </w:r>
      <w:r w:rsidRPr="00CE0E9C">
        <w:rPr>
          <w:rFonts w:ascii="Times New Roman" w:hAnsi="Times New Roman" w:cs="Times New Roman"/>
          <w:i/>
          <w:iCs/>
        </w:rPr>
        <w:t>Research Policy, 49(1)</w:t>
      </w:r>
      <w:r w:rsidR="007B3902" w:rsidRPr="007B3902">
        <w:rPr>
          <w:rFonts w:ascii="Times New Roman" w:hAnsi="Times New Roman" w:cs="Times New Roman"/>
          <w:i/>
          <w:iCs/>
        </w:rPr>
        <w:t>.</w:t>
      </w:r>
      <w:r w:rsidRPr="00CE0E9C">
        <w:rPr>
          <w:rFonts w:ascii="Times New Roman" w:hAnsi="Times New Roman" w:cs="Times New Roman"/>
          <w:i/>
          <w:iCs/>
        </w:rPr>
        <w:t xml:space="preserve"> </w:t>
      </w:r>
    </w:p>
    <w:p w14:paraId="7B90953F" w14:textId="77777777" w:rsidR="007B3902" w:rsidRPr="00CE0E9C" w:rsidRDefault="007B3902" w:rsidP="00CE0E9C">
      <w:pPr>
        <w:rPr>
          <w:rFonts w:ascii="Times New Roman" w:hAnsi="Times New Roman" w:cs="Times New Roman"/>
          <w:i/>
          <w:iCs/>
        </w:rPr>
      </w:pPr>
    </w:p>
    <w:p w14:paraId="0C7CAB3F" w14:textId="4088F3CC" w:rsidR="00245B3E" w:rsidRPr="007B3902" w:rsidRDefault="00245B3E">
      <w:pPr>
        <w:rPr>
          <w:rFonts w:ascii="Times New Roman" w:hAnsi="Times New Roman" w:cs="Times New Roman"/>
        </w:rPr>
      </w:pPr>
      <w:proofErr w:type="spellStart"/>
      <w:r w:rsidRPr="007B3902">
        <w:rPr>
          <w:rFonts w:ascii="Times New Roman" w:hAnsi="Times New Roman" w:cs="Times New Roman"/>
        </w:rPr>
        <w:t>Vecchi</w:t>
      </w:r>
      <w:proofErr w:type="spellEnd"/>
      <w:r w:rsidRPr="007B3902">
        <w:rPr>
          <w:rFonts w:ascii="Times New Roman" w:hAnsi="Times New Roman" w:cs="Times New Roman"/>
        </w:rPr>
        <w:t>, V., Cusumano., N., Boyer. J. E (2020) ‘Medical Supply Acquisition in Italy and United States in the Era of COVID19: The Case of Strategic Procurement and Public - Privat Partnership’, American Review of Public Administration, 50(6-7), pp. 642-649.</w:t>
      </w:r>
    </w:p>
    <w:p w14:paraId="60FD9DF7" w14:textId="77777777" w:rsidR="00245B3E" w:rsidRPr="007B3902" w:rsidRDefault="00245B3E">
      <w:pPr>
        <w:rPr>
          <w:rFonts w:ascii="Times New Roman" w:hAnsi="Times New Roman" w:cs="Times New Roman"/>
        </w:rPr>
      </w:pPr>
    </w:p>
    <w:p w14:paraId="25C23A4C" w14:textId="4546BC0E" w:rsidR="00245B3E" w:rsidRPr="007B3902" w:rsidRDefault="00245B3E" w:rsidP="003F70D7">
      <w:pPr>
        <w:rPr>
          <w:rFonts w:ascii="Times New Roman" w:hAnsi="Times New Roman" w:cs="Times New Roman"/>
        </w:rPr>
      </w:pPr>
      <w:r w:rsidRPr="003F70D7">
        <w:rPr>
          <w:rFonts w:ascii="Times New Roman" w:hAnsi="Times New Roman" w:cs="Times New Roman"/>
        </w:rPr>
        <w:t xml:space="preserve">Winter, S. G. (2003) ‘Understanding dynamic capabilities’, </w:t>
      </w:r>
      <w:r w:rsidRPr="003F70D7">
        <w:rPr>
          <w:rFonts w:ascii="Times New Roman" w:hAnsi="Times New Roman" w:cs="Times New Roman"/>
          <w:i/>
        </w:rPr>
        <w:t>Strategic Management Journal</w:t>
      </w:r>
      <w:r w:rsidRPr="003F70D7">
        <w:rPr>
          <w:rFonts w:ascii="Times New Roman" w:hAnsi="Times New Roman" w:cs="Times New Roman"/>
        </w:rPr>
        <w:t>, 24, pp. 991-995.</w:t>
      </w:r>
    </w:p>
    <w:p w14:paraId="6F6CA347" w14:textId="77777777" w:rsidR="00245B3E" w:rsidRPr="003F70D7" w:rsidRDefault="00245B3E" w:rsidP="003F70D7">
      <w:pPr>
        <w:rPr>
          <w:rFonts w:ascii="Times New Roman" w:hAnsi="Times New Roman" w:cs="Times New Roman"/>
        </w:rPr>
      </w:pPr>
    </w:p>
    <w:p w14:paraId="2743481B" w14:textId="77777777" w:rsidR="00245B3E" w:rsidRPr="00245B3E" w:rsidRDefault="00245B3E" w:rsidP="00245B3E">
      <w:pPr>
        <w:rPr>
          <w:rFonts w:ascii="Times New Roman" w:hAnsi="Times New Roman" w:cs="Times New Roman"/>
          <w:b/>
        </w:rPr>
      </w:pPr>
      <w:proofErr w:type="spellStart"/>
      <w:r w:rsidRPr="00245B3E">
        <w:rPr>
          <w:rFonts w:ascii="Times New Roman" w:hAnsi="Times New Roman" w:cs="Times New Roman"/>
        </w:rPr>
        <w:t>Zott</w:t>
      </w:r>
      <w:proofErr w:type="spellEnd"/>
      <w:r w:rsidRPr="00245B3E">
        <w:rPr>
          <w:rFonts w:ascii="Times New Roman" w:hAnsi="Times New Roman" w:cs="Times New Roman"/>
        </w:rPr>
        <w:t>, C. (2003) ‘Dynamic Capabilities and the Emergence of Interindustry Differential Firm Performance: Insights from a Simulation Study’, Strategic</w:t>
      </w:r>
      <w:r w:rsidRPr="00245B3E">
        <w:rPr>
          <w:rFonts w:ascii="Times New Roman" w:hAnsi="Times New Roman" w:cs="Times New Roman"/>
          <w:i/>
        </w:rPr>
        <w:t xml:space="preserve"> Management Journal,</w:t>
      </w:r>
      <w:r w:rsidRPr="00245B3E">
        <w:rPr>
          <w:rFonts w:ascii="Times New Roman" w:hAnsi="Times New Roman" w:cs="Times New Roman"/>
        </w:rPr>
        <w:t xml:space="preserve"> 24(2), pp. 97–125. </w:t>
      </w:r>
    </w:p>
    <w:p w14:paraId="39054B1A" w14:textId="77777777" w:rsidR="00245B3E" w:rsidRDefault="00245B3E"/>
    <w:sectPr w:rsidR="00245B3E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38155" w14:textId="77777777" w:rsidR="00CD4C79" w:rsidRDefault="00CD4C79" w:rsidP="00341449">
      <w:r>
        <w:separator/>
      </w:r>
    </w:p>
  </w:endnote>
  <w:endnote w:type="continuationSeparator" w:id="0">
    <w:p w14:paraId="565ED470" w14:textId="77777777" w:rsidR="00CD4C79" w:rsidRDefault="00CD4C79" w:rsidP="00341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32184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C36F99" w14:textId="5D086786" w:rsidR="00341449" w:rsidRDefault="0034144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91AB2EC" w14:textId="77777777" w:rsidR="00341449" w:rsidRDefault="003414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271A3" w14:textId="77777777" w:rsidR="00CD4C79" w:rsidRDefault="00CD4C79" w:rsidP="00341449">
      <w:r>
        <w:separator/>
      </w:r>
    </w:p>
  </w:footnote>
  <w:footnote w:type="continuationSeparator" w:id="0">
    <w:p w14:paraId="7FFD0B26" w14:textId="77777777" w:rsidR="00CD4C79" w:rsidRDefault="00CD4C79" w:rsidP="003414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068"/>
    <w:rsid w:val="00094295"/>
    <w:rsid w:val="0011268E"/>
    <w:rsid w:val="001F5CE9"/>
    <w:rsid w:val="0022541D"/>
    <w:rsid w:val="00245B3E"/>
    <w:rsid w:val="00341449"/>
    <w:rsid w:val="003F70D7"/>
    <w:rsid w:val="004804D0"/>
    <w:rsid w:val="00494177"/>
    <w:rsid w:val="004A2892"/>
    <w:rsid w:val="005C66E0"/>
    <w:rsid w:val="00605D84"/>
    <w:rsid w:val="00656068"/>
    <w:rsid w:val="006C52E5"/>
    <w:rsid w:val="007B3902"/>
    <w:rsid w:val="00885339"/>
    <w:rsid w:val="008E4569"/>
    <w:rsid w:val="00A424D7"/>
    <w:rsid w:val="00A55C27"/>
    <w:rsid w:val="00AF2A59"/>
    <w:rsid w:val="00CC0C89"/>
    <w:rsid w:val="00CD4C79"/>
    <w:rsid w:val="00CE0E9C"/>
    <w:rsid w:val="00D867CA"/>
    <w:rsid w:val="00F66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36FEA"/>
  <w15:chartTrackingRefBased/>
  <w15:docId w15:val="{3619595C-D6A5-B648-BEFD-C2B524DDA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6068"/>
  </w:style>
  <w:style w:type="paragraph" w:styleId="Heading1">
    <w:name w:val="heading 1"/>
    <w:basedOn w:val="Normal"/>
    <w:next w:val="Normal"/>
    <w:link w:val="Heading1Char"/>
    <w:uiPriority w:val="9"/>
    <w:qFormat/>
    <w:rsid w:val="0065606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606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656068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05D84"/>
    <w:rPr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CE0E9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E4569"/>
  </w:style>
  <w:style w:type="paragraph" w:styleId="Header">
    <w:name w:val="header"/>
    <w:basedOn w:val="Normal"/>
    <w:link w:val="HeaderChar"/>
    <w:uiPriority w:val="99"/>
    <w:unhideWhenUsed/>
    <w:rsid w:val="0034144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1449"/>
  </w:style>
  <w:style w:type="paragraph" w:styleId="Footer">
    <w:name w:val="footer"/>
    <w:basedOn w:val="Normal"/>
    <w:link w:val="FooterChar"/>
    <w:uiPriority w:val="99"/>
    <w:unhideWhenUsed/>
    <w:rsid w:val="0034144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4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MohamedHashim@cardiffmet.ac.uk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rkmason-jones@cardiffmet.ac.uk" TargetMode="External"/><Relationship Id="rId12" Type="http://schemas.openxmlformats.org/officeDocument/2006/relationships/hyperlink" Target="https://eur01.safelinks.protection.outlook.com/?url=https%3A%2F%2Fwww.futuregenerations.wales%2Fwp-content%2Fuploads%2F2020%2F06%2FChap-2-Procurement.pdf&amp;data=05%7C01%7CVNdrecaj%40cardiffmet.ac.uk%7C3d5f73f695b94023882b08daf3ee3d22%7C189dc61c769b40488b0f6de074bba26c%7C0%7C0%7C638090502121456743%7CUnknown%7CTWFpbGZsb3d8eyJWIjoiMC4wLjAwMDAiLCJQIjoiV2luMzIiLCJBTiI6Ik1haWwiLCJXVCI6Mn0%3D%7C3000%7C%7C%7C&amp;sdata=Sxg26Li0GS4%2FkbKPkoBaflmueaWp%2BLLotwuiOw8a3Os%3D&amp;reserved=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ndrecaj@cardiffmet.ac.uk" TargetMode="External"/><Relationship Id="rId11" Type="http://schemas.openxmlformats.org/officeDocument/2006/relationships/hyperlink" Target="https://doi.org/10.1016/j.jclepro.2019.118901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azaman@cardiffmet.ac.uk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i.tlemsani@tcib.org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2266</Words>
  <Characters>12920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Ndrecaj, Vera</dc:creator>
  <cp:keywords/>
  <dc:description/>
  <cp:lastModifiedBy>Snae, Adriana</cp:lastModifiedBy>
  <cp:revision>3</cp:revision>
  <dcterms:created xsi:type="dcterms:W3CDTF">2023-01-13T11:05:00Z</dcterms:created>
  <dcterms:modified xsi:type="dcterms:W3CDTF">2023-05-08T14:48:00Z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62f990b6cf174110acc1c73479c8d9adcd6e71cc5231fb654c33962b898cfd51</vt:lpwstr>
  </property>
</Properties>
</file>